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footer6.xml" ContentType="application/vnd.openxmlformats-officedocument.wordprocessingml.footer+xml"/>
  <Override PartName="/word/footer7.xml" ContentType="application/vnd.openxmlformats-officedocument.wordprocessingml.footer+xml"/>
  <Override PartName="/word/footnotes.xml" ContentType="application/vnd.openxmlformats-officedocument.wordprocessingml.foot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46DF94FB">
      <w:pPr>
        <w:widowControl/>
        <w:ind w:firstLineChars="0"/>
        <w:rPr>
          <w:rFonts w:asciiTheme="minorHAnsi" w:hAnsiTheme="minorHAnsi" w:cstheme="minorBidi"/>
        </w:rPr>
      </w:pPr>
      <w:r>
        <w:rPr>
          <w:rFonts w:ascii="思源宋体 CN" w:hAnsi="思源宋体 CN" w:eastAsia="思源宋体 CN" w:cstheme="minorBidi"/>
        </w:rPr>
        <mc:AlternateContent>
          <mc:Choice Requires="wpc">
            <w:drawing>
              <wp:inline distT="0" distB="0" distL="0" distR="0">
                <wp:extent cx="5342890" cy="3129280"/>
                <wp:effectExtent l="0" t="0" r="10160" b="0"/>
                <wp:docPr id="38" name="画布 38"/>
                <wp:cNvGraphicFramePr/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>
                        <a:ln>
                          <a:noFill/>
                        </a:ln>
                      </wpc:whole>
                      <wps:wsp>
                        <wps:cNvPr id="28" name="文本框 4"/>
                        <wps:cNvSpPr txBox="1">
                          <a:spLocks noChangeArrowheads="1"/>
                        </wps:cNvSpPr>
                        <wps:spPr bwMode="auto">
                          <a:xfrm>
                            <a:off x="9500" y="2860673"/>
                            <a:ext cx="5316890" cy="261607"/>
                          </a:xfrm>
                          <a:prstGeom prst="rect">
                            <a:avLst/>
                          </a:prstGeom>
                          <a:solidFill>
                            <a:srgbClr val="C0C0C0"/>
                          </a:solidFill>
                          <a:ln>
                            <a:noFill/>
                          </a:ln>
                        </wps:spPr>
                        <wps:txbx>
                          <w:txbxContent>
                            <w:p w14:paraId="269CA5AF">
                              <w:pPr>
                                <w:spacing w:before="120" w:after="120"/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6" name="文本框 5"/>
                        <wps:cNvSpPr txBox="1">
                          <a:spLocks noChangeArrowheads="1"/>
                        </wps:cNvSpPr>
                        <wps:spPr bwMode="auto">
                          <a:xfrm>
                            <a:off x="78101" y="1701143"/>
                            <a:ext cx="5265589" cy="142113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 w14:paraId="09E4684E">
                              <w:pPr>
                                <w:ind w:firstLine="560"/>
                                <w:jc w:val="center"/>
                                <w:rPr>
                                  <w:rFonts w:ascii="思源宋体 CN" w:hAnsi="思源宋体 CN" w:eastAsia="思源宋体 CN" w:cs="思源宋体 CN"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rFonts w:hint="eastAsia" w:ascii="思源宋体 CN" w:hAnsi="思源宋体 CN" w:eastAsia="思源宋体 CN" w:cs="思源宋体 CN"/>
                                  <w:sz w:val="28"/>
                                  <w:szCs w:val="28"/>
                                </w:rPr>
                                <w:t>国泰新点软件股份有限公司</w:t>
                              </w:r>
                            </w:p>
                            <w:p w14:paraId="5F7B168A">
                              <w:pPr>
                                <w:jc w:val="center"/>
                                <w:rPr>
                                  <w:rFonts w:ascii="思源宋体 CN" w:hAnsi="思源宋体 CN" w:eastAsia="思源宋体 CN" w:cs="思源宋体 CN"/>
                                  <w:b/>
                                  <w:color w:val="0000FF"/>
                                  <w:szCs w:val="21"/>
                                </w:rPr>
                              </w:pPr>
                              <w:r>
                                <w:rPr>
                                  <w:rFonts w:hint="eastAsia" w:ascii="思源宋体 CN" w:hAnsi="思源宋体 CN" w:eastAsia="思源宋体 CN" w:cs="思源宋体 CN"/>
                                  <w:szCs w:val="21"/>
                                </w:rPr>
                                <w:t>地址：张家港市杨舍镇江帆路8号</w:t>
                              </w:r>
                              <w:r>
                                <w:rPr>
                                  <w:rFonts w:hint="eastAsia" w:ascii="思源宋体 CN" w:hAnsi="思源宋体 CN" w:eastAsia="思源宋体 CN" w:cs="思源宋体 CN"/>
                                  <w:b/>
                                  <w:color w:val="0000FF"/>
                                  <w:szCs w:val="21"/>
                                </w:rPr>
                                <w:t>(http://www.epoint.com.cn)</w:t>
                              </w:r>
                            </w:p>
                            <w:p w14:paraId="2BFB5ABB">
                              <w:pPr>
                                <w:jc w:val="center"/>
                                <w:rPr>
                                  <w:rFonts w:ascii="思源宋体 CN" w:hAnsi="思源宋体 CN" w:eastAsia="思源宋体 CN" w:cs="思源宋体 CN"/>
                                  <w:szCs w:val="21"/>
                                </w:rPr>
                              </w:pPr>
                              <w:r>
                                <w:rPr>
                                  <w:rFonts w:hint="eastAsia" w:ascii="思源宋体 CN" w:hAnsi="思源宋体 CN" w:eastAsia="思源宋体 CN" w:cs="思源宋体 CN"/>
                                  <w:szCs w:val="21"/>
                                </w:rPr>
                                <w:t>电话：0512-58188000传真：0512-58132373</w:t>
                              </w:r>
                            </w:p>
                            <w:p w14:paraId="3CF92B5D">
                              <w:pPr>
                                <w:rPr>
                                  <w:szCs w:val="21"/>
                                </w:rPr>
                              </w:pP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7" name="图片 37"/>
                          <pic:cNvPicPr>
                            <a:picLocks noChangeAspect="1"/>
                          </pic:cNvPicPr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972833" y="0"/>
                            <a:ext cx="3468925" cy="1767993"/>
                          </a:xfrm>
                          <a:prstGeom prst="rect">
                            <a:avLst/>
                          </a:prstGeom>
                        </pic:spPr>
                      </pic:pic>
                    </wpc:wpc>
                  </a:graphicData>
                </a:graphic>
              </wp:inline>
            </w:drawing>
          </mc:Choice>
          <mc:Fallback>
            <w:pict>
              <v:group id="_x0000_s1026" o:spid="_x0000_s1026" o:spt="203" style="height:246.4pt;width:420.7pt;" coordsize="5342890,3129280" editas="canvas" o:gfxdata="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">
                <o:lock v:ext="edit" aspectratio="f"/>
                <v:shape id="_x0000_s1026" o:spid="_x0000_s1026" style="position:absolute;left:0;top:0;height:3129280;width:5342890;" filled="f" stroked="f" coordsize="21600,21600" o:gfxdata="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">
                  <v:fill on="f" focussize="0,0"/>
                  <v:stroke on="f"/>
                  <v:imagedata o:title=""/>
                  <o:lock v:ext="edit" aspectratio="f"/>
                </v:shape>
                <v:shape id="文本框 4" o:spid="_x0000_s1026" o:spt="202" type="#_x0000_t202" style="position:absolute;left:9500;top:2860673;height:261607;width:5316890;" fillcolor="#C0C0C0" filled="t" stroked="f" coordsize="21600,21600" o:gfxdata="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">
                  <v:fill on="t" focussize="0,0"/>
                  <v:stroke on="f"/>
                  <v:imagedata o:title=""/>
                  <o:lock v:ext="edit" aspectratio="f"/>
                  <v:textbox>
                    <w:txbxContent>
                      <w:p w14:paraId="269CA5AF">
                        <w:pPr>
                          <w:spacing w:before="120" w:after="120"/>
                        </w:pPr>
                      </w:p>
                    </w:txbxContent>
                  </v:textbox>
                </v:shape>
                <v:shape id="文本框 5" o:spid="_x0000_s1026" o:spt="202" type="#_x0000_t202" style="position:absolute;left:78101;top:1701143;height:1421137;width:5265589;" filled="f" stroked="f" coordsize="21600,21600" o:gfxdata="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 w14:paraId="09E4684E">
                        <w:pPr>
                          <w:ind w:firstLine="560"/>
                          <w:jc w:val="center"/>
                          <w:rPr>
                            <w:rFonts w:ascii="思源宋体 CN" w:hAnsi="思源宋体 CN" w:eastAsia="思源宋体 CN" w:cs="思源宋体 CN"/>
                            <w:sz w:val="28"/>
                            <w:szCs w:val="28"/>
                          </w:rPr>
                        </w:pPr>
                        <w:r>
                          <w:rPr>
                            <w:rFonts w:hint="eastAsia" w:ascii="思源宋体 CN" w:hAnsi="思源宋体 CN" w:eastAsia="思源宋体 CN" w:cs="思源宋体 CN"/>
                            <w:sz w:val="28"/>
                            <w:szCs w:val="28"/>
                          </w:rPr>
                          <w:t>国泰新点软件股份有限公司</w:t>
                        </w:r>
                      </w:p>
                      <w:p w14:paraId="5F7B168A">
                        <w:pPr>
                          <w:jc w:val="center"/>
                          <w:rPr>
                            <w:rFonts w:ascii="思源宋体 CN" w:hAnsi="思源宋体 CN" w:eastAsia="思源宋体 CN" w:cs="思源宋体 CN"/>
                            <w:b/>
                            <w:color w:val="0000FF"/>
                            <w:szCs w:val="21"/>
                          </w:rPr>
                        </w:pPr>
                        <w:r>
                          <w:rPr>
                            <w:rFonts w:hint="eastAsia" w:ascii="思源宋体 CN" w:hAnsi="思源宋体 CN" w:eastAsia="思源宋体 CN" w:cs="思源宋体 CN"/>
                            <w:szCs w:val="21"/>
                          </w:rPr>
                          <w:t>地址：张家港市杨舍镇江帆路8号</w:t>
                        </w:r>
                        <w:r>
                          <w:rPr>
                            <w:rFonts w:hint="eastAsia" w:ascii="思源宋体 CN" w:hAnsi="思源宋体 CN" w:eastAsia="思源宋体 CN" w:cs="思源宋体 CN"/>
                            <w:b/>
                            <w:color w:val="0000FF"/>
                            <w:szCs w:val="21"/>
                          </w:rPr>
                          <w:t>(http://www.epoint.com.cn)</w:t>
                        </w:r>
                      </w:p>
                      <w:p w14:paraId="2BFB5ABB">
                        <w:pPr>
                          <w:jc w:val="center"/>
                          <w:rPr>
                            <w:rFonts w:ascii="思源宋体 CN" w:hAnsi="思源宋体 CN" w:eastAsia="思源宋体 CN" w:cs="思源宋体 CN"/>
                            <w:szCs w:val="21"/>
                          </w:rPr>
                        </w:pPr>
                        <w:r>
                          <w:rPr>
                            <w:rFonts w:hint="eastAsia" w:ascii="思源宋体 CN" w:hAnsi="思源宋体 CN" w:eastAsia="思源宋体 CN" w:cs="思源宋体 CN"/>
                            <w:szCs w:val="21"/>
                          </w:rPr>
                          <w:t>电话：0512-58188000传真：0512-58132373</w:t>
                        </w:r>
                      </w:p>
                      <w:p w14:paraId="3CF92B5D">
                        <w:pPr>
                          <w:rPr>
                            <w:szCs w:val="21"/>
                          </w:rPr>
                        </w:pPr>
                      </w:p>
                    </w:txbxContent>
                  </v:textbox>
                </v:shape>
                <v:shape id="_x0000_s1026" o:spid="_x0000_s1026" o:spt="75" type="#_x0000_t75" style="position:absolute;left:972833;top:0;height:1767993;width:3468925;" filled="f" o:preferrelative="t" stroked="f" coordsize="21600,21600" o:gfxdata="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">
                  <v:fill on="f" focussize="0,0"/>
                  <v:stroke on="f"/>
                  <v:imagedata r:id="rId16" o:title=""/>
                  <o:lock v:ext="edit" aspectratio="t"/>
                </v:shape>
                <w10:wrap type="none"/>
                <w10:anchorlock/>
              </v:group>
            </w:pict>
          </mc:Fallback>
        </mc:AlternateContent>
      </w:r>
    </w:p>
    <w:p w14:paraId="6CE01BEC">
      <w:pPr>
        <w:widowControl/>
        <w:ind w:firstLine="1040" w:firstLineChars="0"/>
        <w:jc w:val="both"/>
        <w:rPr>
          <w:rFonts w:ascii="思源宋体 CN" w:hAnsi="思源宋体 CN" w:eastAsia="思源宋体 CN" w:cs="黑体"/>
          <w:b/>
          <w:sz w:val="52"/>
          <w:szCs w:val="52"/>
          <w:lang w:bidi="ar"/>
        </w:rPr>
      </w:pPr>
    </w:p>
    <w:p w14:paraId="39308772">
      <w:pPr>
        <w:widowControl/>
        <w:ind w:firstLine="0" w:firstLineChars="0"/>
        <w:jc w:val="center"/>
        <w:rPr>
          <w:rFonts w:ascii="思源宋体 CN" w:hAnsi="思源宋体 CN" w:eastAsia="思源宋体 CN" w:cs="黑体"/>
          <w:b/>
          <w:sz w:val="52"/>
          <w:szCs w:val="52"/>
          <w:lang w:bidi="ar"/>
        </w:rPr>
      </w:pPr>
      <w:r>
        <w:rPr>
          <w:rFonts w:hint="eastAsia" w:ascii="思源宋体 CN" w:hAnsi="思源宋体 CN" w:eastAsia="思源宋体 CN" w:cs="黑体"/>
          <w:b/>
          <w:sz w:val="52"/>
          <w:szCs w:val="52"/>
          <w:lang w:bidi="ar"/>
        </w:rPr>
        <w:t>新点电子交易平台通用功能</w:t>
      </w:r>
    </w:p>
    <w:p w14:paraId="6CCADDD7">
      <w:pPr>
        <w:widowControl/>
        <w:ind w:firstLine="0" w:firstLineChars="0"/>
        <w:jc w:val="center"/>
        <w:rPr>
          <w:rFonts w:ascii="思源宋体 CN" w:hAnsi="思源宋体 CN" w:eastAsia="思源宋体 CN" w:cs="黑体"/>
          <w:b/>
          <w:sz w:val="52"/>
          <w:szCs w:val="52"/>
          <w:lang w:bidi="ar"/>
        </w:rPr>
      </w:pPr>
      <w:r>
        <w:rPr>
          <w:rFonts w:hint="eastAsia" w:ascii="思源宋体 CN" w:hAnsi="思源宋体 CN" w:eastAsia="思源宋体 CN" w:cs="黑体"/>
          <w:b/>
          <w:sz w:val="52"/>
          <w:szCs w:val="52"/>
          <w:lang w:bidi="ar"/>
        </w:rPr>
        <w:t>投标人操作手册</w:t>
      </w:r>
    </w:p>
    <w:p w14:paraId="7DEF044D">
      <w:pPr>
        <w:pStyle w:val="28"/>
        <w:ind w:firstLine="360"/>
        <w:rPr>
          <w:color w:val="000000" w:themeColor="text1"/>
          <w14:textFill>
            <w14:solidFill>
              <w14:schemeClr w14:val="tx1"/>
            </w14:solidFill>
          </w14:textFill>
        </w:rPr>
      </w:pPr>
    </w:p>
    <w:p w14:paraId="5B1C8755">
      <w:pPr>
        <w:pStyle w:val="28"/>
        <w:ind w:firstLine="360"/>
        <w:rPr>
          <w:color w:val="000000" w:themeColor="text1"/>
          <w14:textFill>
            <w14:solidFill>
              <w14:schemeClr w14:val="tx1"/>
            </w14:solidFill>
          </w14:textFill>
        </w:rPr>
      </w:pPr>
    </w:p>
    <w:p w14:paraId="3CA521BA">
      <w:pPr>
        <w:pStyle w:val="28"/>
        <w:ind w:firstLine="360"/>
        <w:rPr>
          <w:color w:val="000000" w:themeColor="text1"/>
          <w14:textFill>
            <w14:solidFill>
              <w14:schemeClr w14:val="tx1"/>
            </w14:solidFill>
          </w14:textFill>
        </w:rPr>
      </w:pPr>
    </w:p>
    <w:p w14:paraId="1D9FB3C1">
      <w:pPr>
        <w:pStyle w:val="28"/>
        <w:ind w:firstLine="360"/>
        <w:rPr>
          <w:color w:val="000000" w:themeColor="text1"/>
          <w14:textFill>
            <w14:solidFill>
              <w14:schemeClr w14:val="tx1"/>
            </w14:solidFill>
          </w14:textFill>
        </w:rPr>
      </w:pPr>
    </w:p>
    <w:p w14:paraId="21D5B894">
      <w:pPr>
        <w:pStyle w:val="28"/>
        <w:ind w:firstLine="360"/>
        <w:rPr>
          <w:color w:val="000000" w:themeColor="text1"/>
          <w14:textFill>
            <w14:solidFill>
              <w14:schemeClr w14:val="tx1"/>
            </w14:solidFill>
          </w14:textFill>
        </w:rPr>
      </w:pPr>
    </w:p>
    <w:p w14:paraId="26316B23">
      <w:pPr>
        <w:spacing w:line="240" w:lineRule="auto"/>
        <w:ind w:firstLine="0" w:firstLineChars="0"/>
        <w:rPr>
          <w:b/>
          <w:color w:val="000000" w:themeColor="text1"/>
          <w:spacing w:val="200"/>
          <w:sz w:val="32"/>
          <w14:textFill>
            <w14:solidFill>
              <w14:schemeClr w14:val="tx1"/>
            </w14:solidFill>
          </w14:textFill>
        </w:rPr>
      </w:pPr>
    </w:p>
    <w:p w14:paraId="29D39D6E">
      <w:pPr>
        <w:spacing w:line="240" w:lineRule="auto"/>
        <w:ind w:firstLine="0" w:firstLineChars="0"/>
        <w:rPr>
          <w:b/>
          <w:color w:val="000000" w:themeColor="text1"/>
          <w:spacing w:val="200"/>
          <w:sz w:val="32"/>
          <w14:textFill>
            <w14:solidFill>
              <w14:schemeClr w14:val="tx1"/>
            </w14:solidFill>
          </w14:textFill>
        </w:rPr>
      </w:pPr>
    </w:p>
    <w:p w14:paraId="6F5C93B5">
      <w:pPr>
        <w:spacing w:line="240" w:lineRule="auto"/>
        <w:ind w:firstLine="0" w:firstLineChars="0"/>
        <w:rPr>
          <w:b/>
          <w:color w:val="000000" w:themeColor="text1"/>
          <w:spacing w:val="200"/>
          <w:sz w:val="32"/>
          <w14:textFill>
            <w14:solidFill>
              <w14:schemeClr w14:val="tx1"/>
            </w14:solidFill>
          </w14:textFill>
        </w:rPr>
      </w:pPr>
    </w:p>
    <w:p w14:paraId="7D328F41">
      <w:pPr>
        <w:spacing w:line="240" w:lineRule="auto"/>
        <w:ind w:firstLine="0" w:firstLineChars="0"/>
        <w:rPr>
          <w:b/>
          <w:color w:val="000000" w:themeColor="text1"/>
          <w:spacing w:val="200"/>
          <w:sz w:val="32"/>
          <w14:textFill>
            <w14:solidFill>
              <w14:schemeClr w14:val="tx1"/>
            </w14:solidFill>
          </w14:textFill>
        </w:rPr>
      </w:pPr>
    </w:p>
    <w:sdt>
      <w:sdtPr>
        <w:rPr>
          <w:rFonts w:ascii="Times New Roman" w:hAnsi="Times New Roman" w:eastAsia="宋体" w:cs="Times New Roman"/>
          <w:b w:val="0"/>
          <w:bCs w:val="0"/>
          <w:color w:val="auto"/>
          <w:kern w:val="2"/>
          <w:sz w:val="21"/>
          <w:szCs w:val="24"/>
          <w:lang w:val="zh-CN"/>
        </w:rPr>
        <w:id w:val="-312566394"/>
        <w:docPartObj>
          <w:docPartGallery w:val="Table of Contents"/>
          <w:docPartUnique/>
        </w:docPartObj>
      </w:sdtPr>
      <w:sdtEndPr>
        <w:rPr>
          <w:rFonts w:ascii="Times New Roman" w:hAnsi="Times New Roman" w:eastAsia="宋体" w:cs="Times New Roman"/>
          <w:b w:val="0"/>
          <w:bCs w:val="0"/>
          <w:color w:val="auto"/>
          <w:kern w:val="2"/>
          <w:sz w:val="21"/>
          <w:szCs w:val="24"/>
          <w:lang w:val="zh-CN"/>
        </w:rPr>
      </w:sdtEndPr>
      <w:sdtContent>
        <w:p w14:paraId="2B0273D3">
          <w:pPr>
            <w:pStyle w:val="36"/>
            <w:jc w:val="center"/>
            <w:rPr>
              <w:rFonts w:ascii="思源宋体 CN" w:hAnsi="思源宋体 CN" w:eastAsia="思源宋体 CN"/>
              <w:color w:val="auto"/>
              <w:sz w:val="32"/>
              <w:szCs w:val="32"/>
            </w:rPr>
          </w:pPr>
          <w:r>
            <w:rPr>
              <w:rFonts w:ascii="思源宋体 CN" w:hAnsi="思源宋体 CN" w:eastAsia="思源宋体 CN"/>
              <w:color w:val="auto"/>
              <w:sz w:val="32"/>
              <w:szCs w:val="32"/>
              <w:lang w:val="zh-CN"/>
            </w:rPr>
            <w:t>目</w:t>
          </w:r>
          <w:r>
            <w:rPr>
              <w:rFonts w:hint="eastAsia" w:ascii="思源宋体 CN" w:hAnsi="思源宋体 CN" w:eastAsia="思源宋体 CN"/>
              <w:color w:val="auto"/>
              <w:sz w:val="32"/>
              <w:szCs w:val="32"/>
              <w:lang w:val="zh-CN"/>
            </w:rPr>
            <w:t xml:space="preserve"> </w:t>
          </w:r>
          <w:r>
            <w:rPr>
              <w:rFonts w:ascii="思源宋体 CN" w:hAnsi="思源宋体 CN" w:eastAsia="思源宋体 CN"/>
              <w:color w:val="auto"/>
              <w:sz w:val="32"/>
              <w:szCs w:val="32"/>
              <w:lang w:val="zh-CN"/>
            </w:rPr>
            <w:t>录</w:t>
          </w:r>
        </w:p>
        <w:p w14:paraId="2A07575A">
          <w:pPr>
            <w:pStyle w:val="9"/>
            <w:tabs>
              <w:tab w:val="left" w:pos="840"/>
              <w:tab w:val="right" w:leader="dot" w:pos="8256"/>
            </w:tabs>
            <w:rPr>
              <w:rFonts w:asciiTheme="minorHAnsi" w:hAnsiTheme="minorHAnsi" w:eastAsiaTheme="minorEastAsia" w:cstheme="minorBidi"/>
              <w:bCs w:val="0"/>
              <w:caps w:val="0"/>
              <w:szCs w:val="22"/>
            </w:rPr>
          </w:pPr>
          <w:r>
            <w:rPr>
              <w:rFonts w:ascii="思源宋体 CN" w:hAnsi="思源宋体 CN" w:eastAsia="思源宋体 CN"/>
              <w:szCs w:val="21"/>
            </w:rPr>
            <w:fldChar w:fldCharType="begin"/>
          </w:r>
          <w:r>
            <w:rPr>
              <w:rFonts w:ascii="思源宋体 CN" w:hAnsi="思源宋体 CN" w:eastAsia="思源宋体 CN"/>
              <w:szCs w:val="21"/>
            </w:rPr>
            <w:instrText xml:space="preserve"> TOC \o "1-3" \h \z \u </w:instrText>
          </w:r>
          <w:r>
            <w:rPr>
              <w:rFonts w:ascii="思源宋体 CN" w:hAnsi="思源宋体 CN" w:eastAsia="思源宋体 CN"/>
              <w:szCs w:val="21"/>
            </w:rPr>
            <w:fldChar w:fldCharType="separate"/>
          </w:r>
          <w:r>
            <w:fldChar w:fldCharType="begin"/>
          </w:r>
          <w:r>
            <w:instrText xml:space="preserve"> HYPERLINK \l "_Toc82884283" </w:instrText>
          </w:r>
          <w:r>
            <w:fldChar w:fldCharType="separate"/>
          </w:r>
          <w:r>
            <w:rPr>
              <w:rStyle w:val="22"/>
              <w:rFonts w:ascii="思源宋体 CN" w:hAnsi="思源宋体 CN" w:eastAsia="思源宋体 CN"/>
            </w:rPr>
            <w:t>一、</w:t>
          </w:r>
          <w:r>
            <w:rPr>
              <w:rFonts w:asciiTheme="minorHAnsi" w:hAnsiTheme="minorHAnsi" w:eastAsiaTheme="minorEastAsia" w:cstheme="minorBidi"/>
              <w:bCs w:val="0"/>
              <w:caps w:val="0"/>
              <w:szCs w:val="22"/>
            </w:rPr>
            <w:tab/>
          </w:r>
          <w:r>
            <w:rPr>
              <w:rStyle w:val="22"/>
              <w:rFonts w:ascii="思源宋体 CN" w:hAnsi="思源宋体 CN" w:eastAsia="思源宋体 CN"/>
            </w:rPr>
            <w:t>系统前期准备</w:t>
          </w:r>
          <w:r>
            <w:tab/>
          </w:r>
          <w:r>
            <w:fldChar w:fldCharType="begin"/>
          </w:r>
          <w:r>
            <w:instrText xml:space="preserve"> PAGEREF _Toc82884283 \h </w:instrText>
          </w:r>
          <w:r>
            <w:fldChar w:fldCharType="separate"/>
          </w:r>
          <w:r>
            <w:t>1</w:t>
          </w:r>
          <w:r>
            <w:fldChar w:fldCharType="end"/>
          </w:r>
          <w:r>
            <w:fldChar w:fldCharType="end"/>
          </w:r>
        </w:p>
        <w:p w14:paraId="67C81A1E">
          <w:pPr>
            <w:pStyle w:val="10"/>
            <w:tabs>
              <w:tab w:val="left" w:pos="1260"/>
              <w:tab w:val="right" w:leader="dot" w:pos="8256"/>
            </w:tabs>
            <w:ind w:firstLine="420"/>
            <w:rPr>
              <w:rFonts w:asciiTheme="minorHAnsi" w:hAnsiTheme="minorHAnsi" w:eastAsiaTheme="minorEastAsia" w:cstheme="minorBidi"/>
              <w:smallCaps w:val="0"/>
              <w:szCs w:val="22"/>
            </w:rPr>
          </w:pPr>
          <w:r>
            <w:fldChar w:fldCharType="begin"/>
          </w:r>
          <w:r>
            <w:instrText xml:space="preserve"> HYPERLINK \l "_Toc82884284" </w:instrText>
          </w:r>
          <w:r>
            <w:fldChar w:fldCharType="separate"/>
          </w:r>
          <w:r>
            <w:rPr>
              <w:rStyle w:val="22"/>
              <w:rFonts w:ascii="思源宋体 CN" w:hAnsi="思源宋体 CN" w:eastAsia="思源宋体 CN"/>
            </w:rPr>
            <w:t>1.1、</w:t>
          </w:r>
          <w:r>
            <w:rPr>
              <w:rFonts w:asciiTheme="minorHAnsi" w:hAnsiTheme="minorHAnsi" w:eastAsiaTheme="minorEastAsia" w:cstheme="minorBidi"/>
              <w:smallCaps w:val="0"/>
              <w:szCs w:val="22"/>
            </w:rPr>
            <w:tab/>
          </w:r>
          <w:r>
            <w:rPr>
              <w:rStyle w:val="22"/>
              <w:rFonts w:ascii="思源宋体 CN" w:hAnsi="思源宋体 CN" w:eastAsia="思源宋体 CN"/>
            </w:rPr>
            <w:t>浏览器配置</w:t>
          </w:r>
          <w:r>
            <w:tab/>
          </w:r>
          <w:r>
            <w:fldChar w:fldCharType="begin"/>
          </w:r>
          <w:r>
            <w:instrText xml:space="preserve"> PAGEREF _Toc82884284 \h </w:instrText>
          </w:r>
          <w:r>
            <w:fldChar w:fldCharType="separate"/>
          </w:r>
          <w:r>
            <w:t>1</w:t>
          </w:r>
          <w:r>
            <w:fldChar w:fldCharType="end"/>
          </w:r>
          <w:r>
            <w:fldChar w:fldCharType="end"/>
          </w:r>
        </w:p>
        <w:p w14:paraId="3E1F6FC2">
          <w:pPr>
            <w:pStyle w:val="5"/>
            <w:tabs>
              <w:tab w:val="left" w:pos="1680"/>
              <w:tab w:val="right" w:leader="dot" w:pos="8256"/>
            </w:tabs>
            <w:ind w:firstLine="840"/>
            <w:rPr>
              <w:rFonts w:asciiTheme="minorHAnsi" w:hAnsiTheme="minorHAnsi" w:eastAsiaTheme="minorEastAsia" w:cstheme="minorBidi"/>
              <w:iCs w:val="0"/>
              <w:szCs w:val="22"/>
            </w:rPr>
          </w:pPr>
          <w:r>
            <w:fldChar w:fldCharType="begin"/>
          </w:r>
          <w:r>
            <w:instrText xml:space="preserve"> HYPERLINK \l "_Toc82884285" </w:instrText>
          </w:r>
          <w:r>
            <w:fldChar w:fldCharType="separate"/>
          </w:r>
          <w:r>
            <w:rPr>
              <w:rStyle w:val="22"/>
              <w:rFonts w:ascii="思源宋体 CN" w:hAnsi="思源宋体 CN" w:eastAsia="思源宋体 CN"/>
            </w:rPr>
            <w:t>1.1.1</w:t>
          </w:r>
          <w:r>
            <w:rPr>
              <w:rFonts w:asciiTheme="minorHAnsi" w:hAnsiTheme="minorHAnsi" w:eastAsiaTheme="minorEastAsia" w:cstheme="minorBidi"/>
              <w:iCs w:val="0"/>
              <w:szCs w:val="22"/>
            </w:rPr>
            <w:tab/>
          </w:r>
          <w:r>
            <w:rPr>
              <w:rStyle w:val="22"/>
              <w:rFonts w:ascii="思源宋体 CN" w:hAnsi="思源宋体 CN" w:eastAsia="思源宋体 CN"/>
            </w:rPr>
            <w:t>、Internet选项</w:t>
          </w:r>
          <w:r>
            <w:tab/>
          </w:r>
          <w:r>
            <w:fldChar w:fldCharType="begin"/>
          </w:r>
          <w:r>
            <w:instrText xml:space="preserve"> PAGEREF _Toc82884285 \h </w:instrText>
          </w:r>
          <w:r>
            <w:fldChar w:fldCharType="separate"/>
          </w:r>
          <w:r>
            <w:t>1</w:t>
          </w:r>
          <w:r>
            <w:fldChar w:fldCharType="end"/>
          </w:r>
          <w:r>
            <w:fldChar w:fldCharType="end"/>
          </w:r>
        </w:p>
        <w:p w14:paraId="1EE6F7EF">
          <w:pPr>
            <w:pStyle w:val="5"/>
            <w:tabs>
              <w:tab w:val="right" w:leader="dot" w:pos="8256"/>
            </w:tabs>
            <w:ind w:firstLine="840"/>
            <w:rPr>
              <w:rFonts w:asciiTheme="minorHAnsi" w:hAnsiTheme="minorHAnsi" w:eastAsiaTheme="minorEastAsia" w:cstheme="minorBidi"/>
              <w:iCs w:val="0"/>
              <w:szCs w:val="22"/>
            </w:rPr>
          </w:pPr>
          <w:r>
            <w:fldChar w:fldCharType="begin"/>
          </w:r>
          <w:r>
            <w:instrText xml:space="preserve"> HYPERLINK \l "_Toc82884286" </w:instrText>
          </w:r>
          <w:r>
            <w:fldChar w:fldCharType="separate"/>
          </w:r>
          <w:r>
            <w:rPr>
              <w:rStyle w:val="22"/>
              <w:rFonts w:ascii="思源宋体 CN" w:hAnsi="思源宋体 CN" w:eastAsia="思源宋体 CN"/>
            </w:rPr>
            <w:t>1.1.2、关闭拦截工具</w:t>
          </w:r>
          <w:r>
            <w:tab/>
          </w:r>
          <w:r>
            <w:fldChar w:fldCharType="begin"/>
          </w:r>
          <w:r>
            <w:instrText xml:space="preserve"> PAGEREF _Toc82884286 \h </w:instrText>
          </w:r>
          <w:r>
            <w:fldChar w:fldCharType="separate"/>
          </w:r>
          <w:r>
            <w:t>5</w:t>
          </w:r>
          <w:r>
            <w:fldChar w:fldCharType="end"/>
          </w:r>
          <w:r>
            <w:fldChar w:fldCharType="end"/>
          </w:r>
        </w:p>
        <w:p w14:paraId="45317263">
          <w:pPr>
            <w:pStyle w:val="5"/>
            <w:tabs>
              <w:tab w:val="right" w:leader="dot" w:pos="8256"/>
            </w:tabs>
            <w:ind w:firstLine="840"/>
            <w:rPr>
              <w:rFonts w:asciiTheme="minorHAnsi" w:hAnsiTheme="minorHAnsi" w:eastAsiaTheme="minorEastAsia" w:cstheme="minorBidi"/>
              <w:iCs w:val="0"/>
              <w:szCs w:val="22"/>
            </w:rPr>
          </w:pPr>
          <w:r>
            <w:fldChar w:fldCharType="begin"/>
          </w:r>
          <w:r>
            <w:instrText xml:space="preserve"> HYPERLINK \l "_Toc82884287" </w:instrText>
          </w:r>
          <w:r>
            <w:fldChar w:fldCharType="separate"/>
          </w:r>
          <w:r>
            <w:rPr>
              <w:rStyle w:val="22"/>
              <w:rFonts w:ascii="思源宋体 CN" w:hAnsi="思源宋体 CN" w:eastAsia="思源宋体 CN"/>
            </w:rPr>
            <w:t>1.1.3、兼容性视图设置</w:t>
          </w:r>
          <w:r>
            <w:tab/>
          </w:r>
          <w:r>
            <w:fldChar w:fldCharType="begin"/>
          </w:r>
          <w:r>
            <w:instrText xml:space="preserve"> PAGEREF _Toc82884287 \h </w:instrText>
          </w:r>
          <w:r>
            <w:fldChar w:fldCharType="separate"/>
          </w:r>
          <w:r>
            <w:t>5</w:t>
          </w:r>
          <w:r>
            <w:fldChar w:fldCharType="end"/>
          </w:r>
          <w:r>
            <w:fldChar w:fldCharType="end"/>
          </w:r>
        </w:p>
        <w:p w14:paraId="770C76BD">
          <w:pPr>
            <w:pStyle w:val="9"/>
            <w:tabs>
              <w:tab w:val="left" w:pos="840"/>
              <w:tab w:val="right" w:leader="dot" w:pos="8256"/>
            </w:tabs>
            <w:rPr>
              <w:rFonts w:asciiTheme="minorHAnsi" w:hAnsiTheme="minorHAnsi" w:eastAsiaTheme="minorEastAsia" w:cstheme="minorBidi"/>
              <w:bCs w:val="0"/>
              <w:caps w:val="0"/>
              <w:szCs w:val="22"/>
            </w:rPr>
          </w:pPr>
          <w:r>
            <w:fldChar w:fldCharType="begin"/>
          </w:r>
          <w:r>
            <w:instrText xml:space="preserve"> HYPERLINK \l "_Toc82884288" </w:instrText>
          </w:r>
          <w:r>
            <w:fldChar w:fldCharType="separate"/>
          </w:r>
          <w:r>
            <w:rPr>
              <w:rStyle w:val="22"/>
              <w:rFonts w:ascii="思源宋体 CN" w:hAnsi="思源宋体 CN" w:eastAsia="思源宋体 CN"/>
            </w:rPr>
            <w:t>二、</w:t>
          </w:r>
          <w:r>
            <w:rPr>
              <w:rFonts w:asciiTheme="minorHAnsi" w:hAnsiTheme="minorHAnsi" w:eastAsiaTheme="minorEastAsia" w:cstheme="minorBidi"/>
              <w:bCs w:val="0"/>
              <w:caps w:val="0"/>
              <w:szCs w:val="22"/>
            </w:rPr>
            <w:tab/>
          </w:r>
          <w:r>
            <w:rPr>
              <w:rStyle w:val="22"/>
              <w:rFonts w:ascii="思源宋体 CN" w:hAnsi="思源宋体 CN" w:eastAsia="思源宋体 CN"/>
            </w:rPr>
            <w:t>投标人登录</w:t>
          </w:r>
          <w:r>
            <w:tab/>
          </w:r>
          <w:r>
            <w:fldChar w:fldCharType="begin"/>
          </w:r>
          <w:r>
            <w:instrText xml:space="preserve"> PAGEREF _Toc82884288 \h </w:instrText>
          </w:r>
          <w:r>
            <w:fldChar w:fldCharType="separate"/>
          </w:r>
          <w:r>
            <w:t>7</w:t>
          </w:r>
          <w:r>
            <w:fldChar w:fldCharType="end"/>
          </w:r>
          <w:r>
            <w:fldChar w:fldCharType="end"/>
          </w:r>
        </w:p>
        <w:p w14:paraId="04CD29F1">
          <w:pPr>
            <w:pStyle w:val="10"/>
            <w:tabs>
              <w:tab w:val="left" w:pos="1260"/>
              <w:tab w:val="right" w:leader="dot" w:pos="8256"/>
            </w:tabs>
            <w:ind w:firstLine="420"/>
            <w:rPr>
              <w:rFonts w:asciiTheme="minorHAnsi" w:hAnsiTheme="minorHAnsi" w:eastAsiaTheme="minorEastAsia" w:cstheme="minorBidi"/>
              <w:smallCaps w:val="0"/>
              <w:szCs w:val="22"/>
            </w:rPr>
          </w:pPr>
          <w:r>
            <w:fldChar w:fldCharType="begin"/>
          </w:r>
          <w:r>
            <w:instrText xml:space="preserve"> HYPERLINK \l "_Toc82884289" </w:instrText>
          </w:r>
          <w:r>
            <w:fldChar w:fldCharType="separate"/>
          </w:r>
          <w:r>
            <w:rPr>
              <w:rStyle w:val="22"/>
              <w:rFonts w:ascii="思源宋体 CN" w:hAnsi="思源宋体 CN" w:eastAsia="思源宋体 CN"/>
            </w:rPr>
            <w:t>2.1、</w:t>
          </w:r>
          <w:r>
            <w:rPr>
              <w:rFonts w:asciiTheme="minorHAnsi" w:hAnsiTheme="minorHAnsi" w:eastAsiaTheme="minorEastAsia" w:cstheme="minorBidi"/>
              <w:smallCaps w:val="0"/>
              <w:szCs w:val="22"/>
            </w:rPr>
            <w:tab/>
          </w:r>
          <w:r>
            <w:rPr>
              <w:rStyle w:val="22"/>
              <w:rFonts w:ascii="思源宋体 CN" w:hAnsi="思源宋体 CN" w:eastAsia="思源宋体 CN"/>
            </w:rPr>
            <w:t>系统登录</w:t>
          </w:r>
          <w:r>
            <w:tab/>
          </w:r>
          <w:r>
            <w:fldChar w:fldCharType="begin"/>
          </w:r>
          <w:r>
            <w:instrText xml:space="preserve"> PAGEREF _Toc82884289 \h </w:instrText>
          </w:r>
          <w:r>
            <w:fldChar w:fldCharType="separate"/>
          </w:r>
          <w:r>
            <w:t>7</w:t>
          </w:r>
          <w:r>
            <w:fldChar w:fldCharType="end"/>
          </w:r>
          <w:r>
            <w:fldChar w:fldCharType="end"/>
          </w:r>
        </w:p>
        <w:p w14:paraId="5F265C9C">
          <w:pPr>
            <w:pStyle w:val="9"/>
            <w:tabs>
              <w:tab w:val="left" w:pos="840"/>
              <w:tab w:val="right" w:leader="dot" w:pos="8256"/>
            </w:tabs>
            <w:rPr>
              <w:rFonts w:asciiTheme="minorHAnsi" w:hAnsiTheme="minorHAnsi" w:eastAsiaTheme="minorEastAsia" w:cstheme="minorBidi"/>
              <w:bCs w:val="0"/>
              <w:caps w:val="0"/>
              <w:szCs w:val="22"/>
            </w:rPr>
          </w:pPr>
          <w:r>
            <w:fldChar w:fldCharType="begin"/>
          </w:r>
          <w:r>
            <w:instrText xml:space="preserve"> HYPERLINK \l "_Toc82884290" </w:instrText>
          </w:r>
          <w:r>
            <w:fldChar w:fldCharType="separate"/>
          </w:r>
          <w:r>
            <w:rPr>
              <w:rStyle w:val="22"/>
              <w:rFonts w:ascii="思源宋体 CN" w:hAnsi="思源宋体 CN" w:eastAsia="思源宋体 CN"/>
            </w:rPr>
            <w:t>三、</w:t>
          </w:r>
          <w:r>
            <w:rPr>
              <w:rFonts w:asciiTheme="minorHAnsi" w:hAnsiTheme="minorHAnsi" w:eastAsiaTheme="minorEastAsia" w:cstheme="minorBidi"/>
              <w:bCs w:val="0"/>
              <w:caps w:val="0"/>
              <w:szCs w:val="22"/>
            </w:rPr>
            <w:tab/>
          </w:r>
          <w:r>
            <w:rPr>
              <w:rStyle w:val="22"/>
              <w:rFonts w:ascii="思源宋体 CN" w:hAnsi="思源宋体 CN" w:eastAsia="思源宋体 CN"/>
            </w:rPr>
            <w:t>业务报名</w:t>
          </w:r>
          <w:r>
            <w:tab/>
          </w:r>
          <w:r>
            <w:fldChar w:fldCharType="begin"/>
          </w:r>
          <w:r>
            <w:instrText xml:space="preserve"> PAGEREF _Toc82884290 \h </w:instrText>
          </w:r>
          <w:r>
            <w:fldChar w:fldCharType="separate"/>
          </w:r>
          <w:r>
            <w:t>9</w:t>
          </w:r>
          <w:r>
            <w:fldChar w:fldCharType="end"/>
          </w:r>
          <w:r>
            <w:fldChar w:fldCharType="end"/>
          </w:r>
        </w:p>
        <w:p w14:paraId="4092286E">
          <w:pPr>
            <w:pStyle w:val="10"/>
            <w:tabs>
              <w:tab w:val="left" w:pos="1260"/>
              <w:tab w:val="right" w:leader="dot" w:pos="8256"/>
            </w:tabs>
            <w:ind w:firstLine="420"/>
            <w:rPr>
              <w:rFonts w:asciiTheme="minorHAnsi" w:hAnsiTheme="minorHAnsi" w:eastAsiaTheme="minorEastAsia" w:cstheme="minorBidi"/>
              <w:smallCaps w:val="0"/>
              <w:szCs w:val="22"/>
            </w:rPr>
          </w:pPr>
          <w:r>
            <w:fldChar w:fldCharType="begin"/>
          </w:r>
          <w:r>
            <w:instrText xml:space="preserve"> HYPERLINK \l "_Toc82884291" </w:instrText>
          </w:r>
          <w:r>
            <w:fldChar w:fldCharType="separate"/>
          </w:r>
          <w:r>
            <w:rPr>
              <w:rStyle w:val="22"/>
              <w:rFonts w:ascii="思源宋体 CN" w:hAnsi="思源宋体 CN" w:eastAsia="思源宋体 CN"/>
            </w:rPr>
            <w:t>3.1、</w:t>
          </w:r>
          <w:r>
            <w:rPr>
              <w:rFonts w:asciiTheme="minorHAnsi" w:hAnsiTheme="minorHAnsi" w:eastAsiaTheme="minorEastAsia" w:cstheme="minorBidi"/>
              <w:smallCaps w:val="0"/>
              <w:szCs w:val="22"/>
            </w:rPr>
            <w:tab/>
          </w:r>
          <w:r>
            <w:rPr>
              <w:rStyle w:val="22"/>
              <w:rFonts w:ascii="思源宋体 CN" w:hAnsi="思源宋体 CN" w:eastAsia="思源宋体 CN"/>
            </w:rPr>
            <w:t>招标公告</w:t>
          </w:r>
          <w:r>
            <w:tab/>
          </w:r>
          <w:r>
            <w:fldChar w:fldCharType="begin"/>
          </w:r>
          <w:r>
            <w:instrText xml:space="preserve"> PAGEREF _Toc82884291 \h </w:instrText>
          </w:r>
          <w:r>
            <w:fldChar w:fldCharType="separate"/>
          </w:r>
          <w:r>
            <w:t>9</w:t>
          </w:r>
          <w:r>
            <w:fldChar w:fldCharType="end"/>
          </w:r>
          <w:r>
            <w:fldChar w:fldCharType="end"/>
          </w:r>
        </w:p>
        <w:p w14:paraId="25B61901">
          <w:pPr>
            <w:pStyle w:val="5"/>
            <w:tabs>
              <w:tab w:val="right" w:leader="dot" w:pos="8256"/>
            </w:tabs>
            <w:ind w:firstLine="840"/>
            <w:rPr>
              <w:rFonts w:asciiTheme="minorHAnsi" w:hAnsiTheme="minorHAnsi" w:eastAsiaTheme="minorEastAsia" w:cstheme="minorBidi"/>
              <w:iCs w:val="0"/>
              <w:szCs w:val="22"/>
            </w:rPr>
          </w:pPr>
          <w:r>
            <w:fldChar w:fldCharType="begin"/>
          </w:r>
          <w:r>
            <w:instrText xml:space="preserve"> HYPERLINK \l "_Toc82884292" </w:instrText>
          </w:r>
          <w:r>
            <w:fldChar w:fldCharType="separate"/>
          </w:r>
          <w:r>
            <w:rPr>
              <w:rStyle w:val="22"/>
              <w:rFonts w:ascii="思源宋体 CN" w:hAnsi="思源宋体 CN" w:eastAsia="思源宋体 CN"/>
            </w:rPr>
            <w:t>3.1.1、填写投标信息</w:t>
          </w:r>
          <w:r>
            <w:tab/>
          </w:r>
          <w:r>
            <w:fldChar w:fldCharType="begin"/>
          </w:r>
          <w:r>
            <w:instrText xml:space="preserve"> PAGEREF _Toc82884292 \h </w:instrText>
          </w:r>
          <w:r>
            <w:fldChar w:fldCharType="separate"/>
          </w:r>
          <w:r>
            <w:t>9</w:t>
          </w:r>
          <w:r>
            <w:fldChar w:fldCharType="end"/>
          </w:r>
          <w:r>
            <w:fldChar w:fldCharType="end"/>
          </w:r>
        </w:p>
        <w:p w14:paraId="7356F217">
          <w:pPr>
            <w:pStyle w:val="5"/>
            <w:tabs>
              <w:tab w:val="right" w:leader="dot" w:pos="8256"/>
            </w:tabs>
            <w:ind w:firstLine="840"/>
            <w:rPr>
              <w:rFonts w:asciiTheme="minorHAnsi" w:hAnsiTheme="minorHAnsi" w:eastAsiaTheme="minorEastAsia" w:cstheme="minorBidi"/>
              <w:iCs w:val="0"/>
              <w:szCs w:val="22"/>
            </w:rPr>
          </w:pPr>
          <w:r>
            <w:fldChar w:fldCharType="begin"/>
          </w:r>
          <w:r>
            <w:instrText xml:space="preserve"> HYPERLINK \l "_Toc82884293" </w:instrText>
          </w:r>
          <w:r>
            <w:fldChar w:fldCharType="separate"/>
          </w:r>
          <w:r>
            <w:rPr>
              <w:rStyle w:val="22"/>
              <w:rFonts w:ascii="思源宋体 CN" w:hAnsi="思源宋体 CN" w:eastAsia="思源宋体 CN"/>
            </w:rPr>
            <w:t>3.1.2、查看公告详情</w:t>
          </w:r>
          <w:r>
            <w:tab/>
          </w:r>
          <w:r>
            <w:fldChar w:fldCharType="begin"/>
          </w:r>
          <w:r>
            <w:instrText xml:space="preserve"> PAGEREF _Toc82884293 \h </w:instrText>
          </w:r>
          <w:r>
            <w:fldChar w:fldCharType="separate"/>
          </w:r>
          <w:r>
            <w:t>10</w:t>
          </w:r>
          <w:r>
            <w:fldChar w:fldCharType="end"/>
          </w:r>
          <w:r>
            <w:fldChar w:fldCharType="end"/>
          </w:r>
        </w:p>
        <w:p w14:paraId="4647D19E">
          <w:pPr>
            <w:pStyle w:val="10"/>
            <w:tabs>
              <w:tab w:val="left" w:pos="1260"/>
              <w:tab w:val="right" w:leader="dot" w:pos="8256"/>
            </w:tabs>
            <w:ind w:firstLine="420"/>
            <w:rPr>
              <w:rFonts w:asciiTheme="minorHAnsi" w:hAnsiTheme="minorHAnsi" w:eastAsiaTheme="minorEastAsia" w:cstheme="minorBidi"/>
              <w:smallCaps w:val="0"/>
              <w:szCs w:val="22"/>
            </w:rPr>
          </w:pPr>
          <w:r>
            <w:fldChar w:fldCharType="begin"/>
          </w:r>
          <w:r>
            <w:instrText xml:space="preserve"> HYPERLINK \l "_Toc82884294" </w:instrText>
          </w:r>
          <w:r>
            <w:fldChar w:fldCharType="separate"/>
          </w:r>
          <w:r>
            <w:rPr>
              <w:rStyle w:val="22"/>
              <w:rFonts w:ascii="思源宋体 CN" w:hAnsi="思源宋体 CN" w:eastAsia="思源宋体 CN"/>
            </w:rPr>
            <w:t>3.2、</w:t>
          </w:r>
          <w:r>
            <w:rPr>
              <w:rFonts w:asciiTheme="minorHAnsi" w:hAnsiTheme="minorHAnsi" w:eastAsiaTheme="minorEastAsia" w:cstheme="minorBidi"/>
              <w:smallCaps w:val="0"/>
              <w:szCs w:val="22"/>
            </w:rPr>
            <w:tab/>
          </w:r>
          <w:r>
            <w:rPr>
              <w:rStyle w:val="22"/>
              <w:rFonts w:ascii="思源宋体 CN" w:hAnsi="思源宋体 CN" w:eastAsia="思源宋体 CN"/>
            </w:rPr>
            <w:t>我的项目</w:t>
          </w:r>
          <w:r>
            <w:tab/>
          </w:r>
          <w:r>
            <w:fldChar w:fldCharType="begin"/>
          </w:r>
          <w:r>
            <w:instrText xml:space="preserve"> PAGEREF _Toc82884294 \h </w:instrText>
          </w:r>
          <w:r>
            <w:fldChar w:fldCharType="separate"/>
          </w:r>
          <w:r>
            <w:t>12</w:t>
          </w:r>
          <w:r>
            <w:fldChar w:fldCharType="end"/>
          </w:r>
          <w:r>
            <w:fldChar w:fldCharType="end"/>
          </w:r>
        </w:p>
        <w:p w14:paraId="491FA731">
          <w:pPr>
            <w:pStyle w:val="5"/>
            <w:tabs>
              <w:tab w:val="right" w:leader="dot" w:pos="8256"/>
            </w:tabs>
            <w:ind w:firstLine="840"/>
            <w:rPr>
              <w:rFonts w:asciiTheme="minorHAnsi" w:hAnsiTheme="minorHAnsi" w:eastAsiaTheme="minorEastAsia" w:cstheme="minorBidi"/>
              <w:iCs w:val="0"/>
              <w:szCs w:val="22"/>
            </w:rPr>
          </w:pPr>
          <w:r>
            <w:fldChar w:fldCharType="begin"/>
          </w:r>
          <w:r>
            <w:instrText xml:space="preserve"> HYPERLINK \l "_Toc82884295" </w:instrText>
          </w:r>
          <w:r>
            <w:fldChar w:fldCharType="separate"/>
          </w:r>
          <w:r>
            <w:rPr>
              <w:rStyle w:val="22"/>
              <w:rFonts w:ascii="思源宋体 CN" w:hAnsi="思源宋体 CN" w:eastAsia="思源宋体 CN"/>
            </w:rPr>
            <w:t>3.2.1、招标文件领取</w:t>
          </w:r>
          <w:r>
            <w:tab/>
          </w:r>
          <w:r>
            <w:fldChar w:fldCharType="begin"/>
          </w:r>
          <w:r>
            <w:instrText xml:space="preserve"> PAGEREF _Toc82884295 \h </w:instrText>
          </w:r>
          <w:r>
            <w:fldChar w:fldCharType="separate"/>
          </w:r>
          <w:r>
            <w:t>12</w:t>
          </w:r>
          <w:r>
            <w:fldChar w:fldCharType="end"/>
          </w:r>
          <w:r>
            <w:fldChar w:fldCharType="end"/>
          </w:r>
        </w:p>
        <w:p w14:paraId="2AFA4E8E">
          <w:pPr>
            <w:pStyle w:val="5"/>
            <w:tabs>
              <w:tab w:val="right" w:leader="dot" w:pos="8256"/>
            </w:tabs>
            <w:ind w:firstLine="840"/>
            <w:rPr>
              <w:rFonts w:asciiTheme="minorHAnsi" w:hAnsiTheme="minorHAnsi" w:eastAsiaTheme="minorEastAsia" w:cstheme="minorBidi"/>
              <w:iCs w:val="0"/>
              <w:szCs w:val="22"/>
            </w:rPr>
          </w:pPr>
          <w:r>
            <w:fldChar w:fldCharType="begin"/>
          </w:r>
          <w:r>
            <w:instrText xml:space="preserve"> HYPERLINK \l "_Toc82884296" </w:instrText>
          </w:r>
          <w:r>
            <w:fldChar w:fldCharType="separate"/>
          </w:r>
          <w:r>
            <w:rPr>
              <w:rStyle w:val="22"/>
              <w:rFonts w:ascii="思源宋体 CN" w:hAnsi="思源宋体 CN" w:eastAsia="思源宋体 CN"/>
            </w:rPr>
            <w:t>3.2.2、答疑澄清文件领取</w:t>
          </w:r>
          <w:r>
            <w:tab/>
          </w:r>
          <w:r>
            <w:fldChar w:fldCharType="begin"/>
          </w:r>
          <w:r>
            <w:instrText xml:space="preserve"> PAGEREF _Toc82884296 \h </w:instrText>
          </w:r>
          <w:r>
            <w:fldChar w:fldCharType="separate"/>
          </w:r>
          <w:r>
            <w:t>13</w:t>
          </w:r>
          <w:r>
            <w:fldChar w:fldCharType="end"/>
          </w:r>
          <w:r>
            <w:fldChar w:fldCharType="end"/>
          </w:r>
        </w:p>
        <w:p w14:paraId="288181B0">
          <w:pPr>
            <w:pStyle w:val="5"/>
            <w:tabs>
              <w:tab w:val="right" w:leader="dot" w:pos="8256"/>
            </w:tabs>
            <w:ind w:firstLine="840"/>
            <w:rPr>
              <w:rFonts w:asciiTheme="minorHAnsi" w:hAnsiTheme="minorHAnsi" w:eastAsiaTheme="minorEastAsia" w:cstheme="minorBidi"/>
              <w:iCs w:val="0"/>
              <w:szCs w:val="22"/>
            </w:rPr>
          </w:pPr>
          <w:r>
            <w:fldChar w:fldCharType="begin"/>
          </w:r>
          <w:r>
            <w:instrText xml:space="preserve"> HYPERLINK \l "_Toc82884297" </w:instrText>
          </w:r>
          <w:r>
            <w:fldChar w:fldCharType="separate"/>
          </w:r>
          <w:r>
            <w:rPr>
              <w:rStyle w:val="22"/>
              <w:rFonts w:ascii="思源宋体 CN" w:hAnsi="思源宋体 CN" w:eastAsia="思源宋体 CN"/>
            </w:rPr>
            <w:t>3.2.3、控制价文件领取</w:t>
          </w:r>
          <w:r>
            <w:tab/>
          </w:r>
          <w:r>
            <w:fldChar w:fldCharType="begin"/>
          </w:r>
          <w:r>
            <w:instrText xml:space="preserve"> PAGEREF _Toc82884297 \h </w:instrText>
          </w:r>
          <w:r>
            <w:fldChar w:fldCharType="separate"/>
          </w:r>
          <w:r>
            <w:t>14</w:t>
          </w:r>
          <w:r>
            <w:fldChar w:fldCharType="end"/>
          </w:r>
          <w:r>
            <w:fldChar w:fldCharType="end"/>
          </w:r>
        </w:p>
        <w:p w14:paraId="13B1A732">
          <w:pPr>
            <w:pStyle w:val="5"/>
            <w:tabs>
              <w:tab w:val="right" w:leader="dot" w:pos="8256"/>
            </w:tabs>
            <w:ind w:firstLine="840"/>
            <w:rPr>
              <w:rFonts w:asciiTheme="minorHAnsi" w:hAnsiTheme="minorHAnsi" w:eastAsiaTheme="minorEastAsia" w:cstheme="minorBidi"/>
              <w:iCs w:val="0"/>
              <w:szCs w:val="22"/>
            </w:rPr>
          </w:pPr>
          <w:r>
            <w:fldChar w:fldCharType="begin"/>
          </w:r>
          <w:r>
            <w:instrText xml:space="preserve"> HYPERLINK \l "_Toc82884298" </w:instrText>
          </w:r>
          <w:r>
            <w:fldChar w:fldCharType="separate"/>
          </w:r>
          <w:r>
            <w:rPr>
              <w:rStyle w:val="22"/>
              <w:rFonts w:ascii="思源宋体 CN" w:hAnsi="思源宋体 CN" w:eastAsia="思源宋体 CN"/>
            </w:rPr>
            <w:t>3.2.4、上传投标文件</w:t>
          </w:r>
          <w:r>
            <w:tab/>
          </w:r>
          <w:r>
            <w:fldChar w:fldCharType="begin"/>
          </w:r>
          <w:r>
            <w:instrText xml:space="preserve"> PAGEREF _Toc82884298 \h </w:instrText>
          </w:r>
          <w:r>
            <w:fldChar w:fldCharType="separate"/>
          </w:r>
          <w:r>
            <w:t>15</w:t>
          </w:r>
          <w:r>
            <w:fldChar w:fldCharType="end"/>
          </w:r>
          <w:r>
            <w:fldChar w:fldCharType="end"/>
          </w:r>
        </w:p>
        <w:p w14:paraId="06672DF6">
          <w:pPr>
            <w:pStyle w:val="5"/>
            <w:tabs>
              <w:tab w:val="right" w:leader="dot" w:pos="8256"/>
            </w:tabs>
            <w:ind w:firstLine="840"/>
            <w:rPr>
              <w:rFonts w:asciiTheme="minorHAnsi" w:hAnsiTheme="minorHAnsi" w:eastAsiaTheme="minorEastAsia" w:cstheme="minorBidi"/>
              <w:iCs w:val="0"/>
              <w:szCs w:val="22"/>
            </w:rPr>
          </w:pPr>
          <w:r>
            <w:fldChar w:fldCharType="begin"/>
          </w:r>
          <w:r>
            <w:instrText xml:space="preserve"> HYPERLINK \l "_Toc82884299" </w:instrText>
          </w:r>
          <w:r>
            <w:fldChar w:fldCharType="separate"/>
          </w:r>
          <w:r>
            <w:rPr>
              <w:rStyle w:val="22"/>
              <w:rFonts w:ascii="思源宋体 CN" w:hAnsi="思源宋体 CN" w:eastAsia="思源宋体 CN"/>
            </w:rPr>
            <w:t>3.2.5、开标签到解密</w:t>
          </w:r>
          <w:r>
            <w:tab/>
          </w:r>
          <w:r>
            <w:fldChar w:fldCharType="begin"/>
          </w:r>
          <w:r>
            <w:instrText xml:space="preserve"> PAGEREF _Toc82884299 \h </w:instrText>
          </w:r>
          <w:r>
            <w:fldChar w:fldCharType="separate"/>
          </w:r>
          <w:r>
            <w:t>16</w:t>
          </w:r>
          <w:r>
            <w:fldChar w:fldCharType="end"/>
          </w:r>
          <w:r>
            <w:fldChar w:fldCharType="end"/>
          </w:r>
        </w:p>
        <w:p w14:paraId="0C651458">
          <w:pPr>
            <w:pStyle w:val="5"/>
            <w:tabs>
              <w:tab w:val="right" w:leader="dot" w:pos="8256"/>
            </w:tabs>
            <w:ind w:firstLine="840"/>
            <w:rPr>
              <w:rFonts w:asciiTheme="minorHAnsi" w:hAnsiTheme="minorHAnsi" w:eastAsiaTheme="minorEastAsia" w:cstheme="minorBidi"/>
              <w:iCs w:val="0"/>
              <w:szCs w:val="22"/>
            </w:rPr>
          </w:pPr>
          <w:r>
            <w:fldChar w:fldCharType="begin"/>
          </w:r>
          <w:r>
            <w:instrText xml:space="preserve"> HYPERLINK \l "_Toc82884300" </w:instrText>
          </w:r>
          <w:r>
            <w:fldChar w:fldCharType="separate"/>
          </w:r>
          <w:r>
            <w:rPr>
              <w:rStyle w:val="22"/>
              <w:rFonts w:ascii="思源宋体 CN" w:hAnsi="思源宋体 CN" w:eastAsia="思源宋体 CN"/>
            </w:rPr>
            <w:t>3.2.6、评标解密</w:t>
          </w:r>
          <w:r>
            <w:tab/>
          </w:r>
          <w:r>
            <w:fldChar w:fldCharType="begin"/>
          </w:r>
          <w:r>
            <w:instrText xml:space="preserve"> PAGEREF _Toc82884300 \h </w:instrText>
          </w:r>
          <w:r>
            <w:fldChar w:fldCharType="separate"/>
          </w:r>
          <w:r>
            <w:t>17</w:t>
          </w:r>
          <w:r>
            <w:fldChar w:fldCharType="end"/>
          </w:r>
          <w:r>
            <w:fldChar w:fldCharType="end"/>
          </w:r>
        </w:p>
        <w:p w14:paraId="1D94CD56">
          <w:pPr>
            <w:pStyle w:val="5"/>
            <w:tabs>
              <w:tab w:val="right" w:leader="dot" w:pos="8256"/>
            </w:tabs>
            <w:ind w:firstLine="840"/>
            <w:rPr>
              <w:rFonts w:asciiTheme="minorHAnsi" w:hAnsiTheme="minorHAnsi" w:eastAsiaTheme="minorEastAsia" w:cstheme="minorBidi"/>
              <w:iCs w:val="0"/>
              <w:szCs w:val="22"/>
            </w:rPr>
          </w:pPr>
          <w:r>
            <w:fldChar w:fldCharType="begin"/>
          </w:r>
          <w:r>
            <w:instrText xml:space="preserve"> HYPERLINK \l "_Toc82884301" </w:instrText>
          </w:r>
          <w:r>
            <w:fldChar w:fldCharType="separate"/>
          </w:r>
          <w:r>
            <w:rPr>
              <w:rStyle w:val="22"/>
              <w:rFonts w:ascii="思源宋体 CN" w:hAnsi="思源宋体 CN" w:eastAsia="思源宋体 CN"/>
            </w:rPr>
            <w:t>3.2.7、评标澄清回复</w:t>
          </w:r>
          <w:r>
            <w:tab/>
          </w:r>
          <w:r>
            <w:fldChar w:fldCharType="begin"/>
          </w:r>
          <w:r>
            <w:instrText xml:space="preserve"> PAGEREF _Toc82884301 \h </w:instrText>
          </w:r>
          <w:r>
            <w:fldChar w:fldCharType="separate"/>
          </w:r>
          <w:r>
            <w:t>18</w:t>
          </w:r>
          <w:r>
            <w:fldChar w:fldCharType="end"/>
          </w:r>
          <w:r>
            <w:fldChar w:fldCharType="end"/>
          </w:r>
        </w:p>
        <w:p w14:paraId="65F94837">
          <w:pPr>
            <w:pStyle w:val="5"/>
            <w:tabs>
              <w:tab w:val="right" w:leader="dot" w:pos="8256"/>
            </w:tabs>
            <w:ind w:firstLine="840"/>
            <w:rPr>
              <w:rFonts w:asciiTheme="minorHAnsi" w:hAnsiTheme="minorHAnsi" w:eastAsiaTheme="minorEastAsia" w:cstheme="minorBidi"/>
              <w:iCs w:val="0"/>
              <w:szCs w:val="22"/>
            </w:rPr>
          </w:pPr>
          <w:r>
            <w:fldChar w:fldCharType="begin"/>
          </w:r>
          <w:r>
            <w:instrText xml:space="preserve"> HYPERLINK \l "_Toc82884302" </w:instrText>
          </w:r>
          <w:r>
            <w:fldChar w:fldCharType="separate"/>
          </w:r>
          <w:r>
            <w:rPr>
              <w:rStyle w:val="22"/>
              <w:rFonts w:ascii="思源宋体 CN" w:hAnsi="思源宋体 CN" w:eastAsia="思源宋体 CN"/>
            </w:rPr>
            <w:t>3.2.8、开标记录表</w:t>
          </w:r>
          <w:r>
            <w:tab/>
          </w:r>
          <w:r>
            <w:fldChar w:fldCharType="begin"/>
          </w:r>
          <w:r>
            <w:instrText xml:space="preserve"> PAGEREF _Toc82884302 \h </w:instrText>
          </w:r>
          <w:r>
            <w:fldChar w:fldCharType="separate"/>
          </w:r>
          <w:r>
            <w:t>19</w:t>
          </w:r>
          <w:r>
            <w:fldChar w:fldCharType="end"/>
          </w:r>
          <w:r>
            <w:fldChar w:fldCharType="end"/>
          </w:r>
        </w:p>
        <w:p w14:paraId="2F2C0912">
          <w:pPr>
            <w:pStyle w:val="5"/>
            <w:tabs>
              <w:tab w:val="right" w:leader="dot" w:pos="8256"/>
            </w:tabs>
            <w:ind w:firstLine="840"/>
            <w:rPr>
              <w:rFonts w:asciiTheme="minorHAnsi" w:hAnsiTheme="minorHAnsi" w:eastAsiaTheme="minorEastAsia" w:cstheme="minorBidi"/>
              <w:iCs w:val="0"/>
              <w:szCs w:val="22"/>
            </w:rPr>
          </w:pPr>
          <w:r>
            <w:fldChar w:fldCharType="begin"/>
          </w:r>
          <w:r>
            <w:instrText xml:space="preserve"> HYPERLINK \l "_Toc82884303" </w:instrText>
          </w:r>
          <w:r>
            <w:fldChar w:fldCharType="separate"/>
          </w:r>
          <w:r>
            <w:rPr>
              <w:rStyle w:val="22"/>
              <w:rFonts w:ascii="思源宋体 CN" w:hAnsi="思源宋体 CN" w:eastAsia="思源宋体 CN"/>
            </w:rPr>
            <w:t>3.2.9、中标通知书查看</w:t>
          </w:r>
          <w:r>
            <w:tab/>
          </w:r>
          <w:r>
            <w:fldChar w:fldCharType="begin"/>
          </w:r>
          <w:r>
            <w:instrText xml:space="preserve"> PAGEREF _Toc82884303 \h </w:instrText>
          </w:r>
          <w:r>
            <w:fldChar w:fldCharType="separate"/>
          </w:r>
          <w:r>
            <w:t>20</w:t>
          </w:r>
          <w:r>
            <w:fldChar w:fldCharType="end"/>
          </w:r>
          <w:r>
            <w:fldChar w:fldCharType="end"/>
          </w:r>
        </w:p>
        <w:p w14:paraId="5E5A1626">
          <w:pPr>
            <w:pStyle w:val="5"/>
            <w:tabs>
              <w:tab w:val="right" w:leader="dot" w:pos="8256"/>
            </w:tabs>
            <w:ind w:firstLine="840"/>
            <w:rPr>
              <w:rFonts w:asciiTheme="minorHAnsi" w:hAnsiTheme="minorHAnsi" w:eastAsiaTheme="minorEastAsia" w:cstheme="minorBidi"/>
              <w:iCs w:val="0"/>
              <w:szCs w:val="22"/>
            </w:rPr>
          </w:pPr>
          <w:r>
            <w:fldChar w:fldCharType="begin"/>
          </w:r>
          <w:r>
            <w:instrText xml:space="preserve"> HYPERLINK \l "_Toc82884304" </w:instrText>
          </w:r>
          <w:r>
            <w:fldChar w:fldCharType="separate"/>
          </w:r>
          <w:r>
            <w:rPr>
              <w:rStyle w:val="22"/>
              <w:rFonts w:ascii="思源宋体 CN" w:hAnsi="思源宋体 CN" w:eastAsia="思源宋体 CN"/>
            </w:rPr>
            <w:t>3.2.10、合同签署</w:t>
          </w:r>
          <w:r>
            <w:tab/>
          </w:r>
          <w:r>
            <w:fldChar w:fldCharType="begin"/>
          </w:r>
          <w:r>
            <w:instrText xml:space="preserve"> PAGEREF _Toc82884304 \h </w:instrText>
          </w:r>
          <w:r>
            <w:fldChar w:fldCharType="separate"/>
          </w:r>
          <w:r>
            <w:t>21</w:t>
          </w:r>
          <w:r>
            <w:fldChar w:fldCharType="end"/>
          </w:r>
          <w:r>
            <w:fldChar w:fldCharType="end"/>
          </w:r>
        </w:p>
        <w:p w14:paraId="47A2C343">
          <w:pPr>
            <w:pStyle w:val="5"/>
            <w:tabs>
              <w:tab w:val="right" w:leader="dot" w:pos="8256"/>
            </w:tabs>
            <w:ind w:firstLine="840"/>
            <w:rPr>
              <w:rFonts w:asciiTheme="minorHAnsi" w:hAnsiTheme="minorHAnsi" w:eastAsiaTheme="minorEastAsia" w:cstheme="minorBidi"/>
              <w:iCs w:val="0"/>
              <w:szCs w:val="22"/>
            </w:rPr>
          </w:pPr>
          <w:r>
            <w:fldChar w:fldCharType="begin"/>
          </w:r>
          <w:r>
            <w:instrText xml:space="preserve"> HYPERLINK \l "_Toc82884305" </w:instrText>
          </w:r>
          <w:r>
            <w:fldChar w:fldCharType="separate"/>
          </w:r>
          <w:r>
            <w:rPr>
              <w:rStyle w:val="22"/>
              <w:rFonts w:ascii="思源宋体 CN" w:hAnsi="思源宋体 CN" w:eastAsia="思源宋体 CN"/>
            </w:rPr>
            <w:t>3.2.11、履约情况录入</w:t>
          </w:r>
          <w:r>
            <w:tab/>
          </w:r>
          <w:r>
            <w:fldChar w:fldCharType="begin"/>
          </w:r>
          <w:r>
            <w:instrText xml:space="preserve"> PAGEREF _Toc82884305 \h </w:instrText>
          </w:r>
          <w:r>
            <w:fldChar w:fldCharType="separate"/>
          </w:r>
          <w:r>
            <w:t>22</w:t>
          </w:r>
          <w:r>
            <w:fldChar w:fldCharType="end"/>
          </w:r>
          <w:r>
            <w:fldChar w:fldCharType="end"/>
          </w:r>
        </w:p>
        <w:p w14:paraId="7CD78D88">
          <w:pPr>
            <w:pStyle w:val="5"/>
            <w:tabs>
              <w:tab w:val="right" w:leader="dot" w:pos="8256"/>
            </w:tabs>
            <w:ind w:firstLine="840"/>
            <w:rPr>
              <w:rFonts w:asciiTheme="minorHAnsi" w:hAnsiTheme="minorHAnsi" w:eastAsiaTheme="minorEastAsia" w:cstheme="minorBidi"/>
              <w:iCs w:val="0"/>
              <w:szCs w:val="22"/>
            </w:rPr>
          </w:pPr>
          <w:r>
            <w:fldChar w:fldCharType="begin"/>
          </w:r>
          <w:r>
            <w:instrText xml:space="preserve"> HYPERLINK \l "_Toc82884306" </w:instrText>
          </w:r>
          <w:r>
            <w:fldChar w:fldCharType="separate"/>
          </w:r>
          <w:r>
            <w:rPr>
              <w:rStyle w:val="22"/>
              <w:rFonts w:ascii="思源宋体 CN" w:hAnsi="思源宋体 CN" w:eastAsia="思源宋体 CN"/>
            </w:rPr>
            <w:t>3.2.12、销号停工申请</w:t>
          </w:r>
          <w:r>
            <w:tab/>
          </w:r>
          <w:r>
            <w:fldChar w:fldCharType="begin"/>
          </w:r>
          <w:r>
            <w:instrText xml:space="preserve"> PAGEREF _Toc82884306 \h </w:instrText>
          </w:r>
          <w:r>
            <w:fldChar w:fldCharType="separate"/>
          </w:r>
          <w:r>
            <w:t>23</w:t>
          </w:r>
          <w:r>
            <w:fldChar w:fldCharType="end"/>
          </w:r>
          <w:r>
            <w:fldChar w:fldCharType="end"/>
          </w:r>
        </w:p>
        <w:p w14:paraId="75B6B600">
          <w:pPr>
            <w:pStyle w:val="5"/>
            <w:tabs>
              <w:tab w:val="right" w:leader="dot" w:pos="8256"/>
            </w:tabs>
            <w:ind w:firstLine="840"/>
            <w:rPr>
              <w:rFonts w:asciiTheme="minorHAnsi" w:hAnsiTheme="minorHAnsi" w:eastAsiaTheme="minorEastAsia" w:cstheme="minorBidi"/>
              <w:iCs w:val="0"/>
              <w:szCs w:val="22"/>
            </w:rPr>
          </w:pPr>
          <w:r>
            <w:fldChar w:fldCharType="begin"/>
          </w:r>
          <w:r>
            <w:instrText xml:space="preserve"> HYPERLINK \l "_Toc82884307" </w:instrText>
          </w:r>
          <w:r>
            <w:fldChar w:fldCharType="separate"/>
          </w:r>
          <w:r>
            <w:rPr>
              <w:rStyle w:val="22"/>
              <w:rFonts w:ascii="思源宋体 CN" w:hAnsi="思源宋体 CN" w:eastAsia="思源宋体 CN"/>
            </w:rPr>
            <w:t>3.2.13、提问</w:t>
          </w:r>
          <w:r>
            <w:tab/>
          </w:r>
          <w:r>
            <w:fldChar w:fldCharType="begin"/>
          </w:r>
          <w:r>
            <w:instrText xml:space="preserve"> PAGEREF _Toc82884307 \h </w:instrText>
          </w:r>
          <w:r>
            <w:fldChar w:fldCharType="separate"/>
          </w:r>
          <w:r>
            <w:t>25</w:t>
          </w:r>
          <w:r>
            <w:fldChar w:fldCharType="end"/>
          </w:r>
          <w:r>
            <w:fldChar w:fldCharType="end"/>
          </w:r>
        </w:p>
        <w:p w14:paraId="0790D67B">
          <w:pPr>
            <w:pStyle w:val="5"/>
            <w:tabs>
              <w:tab w:val="right" w:leader="dot" w:pos="8256"/>
            </w:tabs>
            <w:ind w:firstLine="840"/>
            <w:rPr>
              <w:rFonts w:asciiTheme="minorHAnsi" w:hAnsiTheme="minorHAnsi" w:eastAsiaTheme="minorEastAsia" w:cstheme="minorBidi"/>
              <w:iCs w:val="0"/>
              <w:szCs w:val="22"/>
            </w:rPr>
          </w:pPr>
          <w:r>
            <w:fldChar w:fldCharType="begin"/>
          </w:r>
          <w:r>
            <w:instrText xml:space="preserve"> HYPERLINK \l "_Toc82884308" </w:instrText>
          </w:r>
          <w:r>
            <w:fldChar w:fldCharType="separate"/>
          </w:r>
          <w:r>
            <w:rPr>
              <w:rStyle w:val="22"/>
              <w:rFonts w:ascii="思源宋体 CN" w:hAnsi="思源宋体 CN" w:eastAsia="思源宋体 CN"/>
            </w:rPr>
            <w:t>3.2.14、异议</w:t>
          </w:r>
          <w:r>
            <w:tab/>
          </w:r>
          <w:r>
            <w:fldChar w:fldCharType="begin"/>
          </w:r>
          <w:r>
            <w:instrText xml:space="preserve"> PAGEREF _Toc82884308 \h </w:instrText>
          </w:r>
          <w:r>
            <w:fldChar w:fldCharType="separate"/>
          </w:r>
          <w:r>
            <w:t>25</w:t>
          </w:r>
          <w:r>
            <w:fldChar w:fldCharType="end"/>
          </w:r>
          <w:r>
            <w:fldChar w:fldCharType="end"/>
          </w:r>
        </w:p>
        <w:p w14:paraId="27C4B2A6">
          <w:pPr>
            <w:pStyle w:val="5"/>
            <w:tabs>
              <w:tab w:val="right" w:leader="dot" w:pos="8256"/>
            </w:tabs>
            <w:ind w:firstLine="840"/>
            <w:rPr>
              <w:rFonts w:asciiTheme="minorHAnsi" w:hAnsiTheme="minorHAnsi" w:eastAsiaTheme="minorEastAsia" w:cstheme="minorBidi"/>
              <w:iCs w:val="0"/>
              <w:szCs w:val="22"/>
            </w:rPr>
          </w:pPr>
          <w:r>
            <w:fldChar w:fldCharType="begin"/>
          </w:r>
          <w:r>
            <w:instrText xml:space="preserve"> HYPERLINK \l "_Toc82884309" </w:instrText>
          </w:r>
          <w:r>
            <w:fldChar w:fldCharType="separate"/>
          </w:r>
          <w:r>
            <w:rPr>
              <w:rStyle w:val="22"/>
              <w:rFonts w:ascii="思源宋体 CN" w:hAnsi="思源宋体 CN" w:eastAsia="思源宋体 CN"/>
            </w:rPr>
            <w:t>3.2.15、投诉</w:t>
          </w:r>
          <w:r>
            <w:tab/>
          </w:r>
          <w:r>
            <w:fldChar w:fldCharType="begin"/>
          </w:r>
          <w:r>
            <w:instrText xml:space="preserve"> PAGEREF _Toc82884309 \h </w:instrText>
          </w:r>
          <w:r>
            <w:fldChar w:fldCharType="separate"/>
          </w:r>
          <w:r>
            <w:t>27</w:t>
          </w:r>
          <w:r>
            <w:fldChar w:fldCharType="end"/>
          </w:r>
          <w:r>
            <w:fldChar w:fldCharType="end"/>
          </w:r>
        </w:p>
        <w:p w14:paraId="74397532">
          <w:pPr>
            <w:pStyle w:val="5"/>
            <w:tabs>
              <w:tab w:val="right" w:leader="dot" w:pos="8256"/>
            </w:tabs>
            <w:ind w:firstLine="840"/>
            <w:rPr>
              <w:rFonts w:asciiTheme="minorHAnsi" w:hAnsiTheme="minorHAnsi" w:eastAsiaTheme="minorEastAsia" w:cstheme="minorBidi"/>
              <w:iCs w:val="0"/>
              <w:szCs w:val="22"/>
            </w:rPr>
          </w:pPr>
          <w:r>
            <w:fldChar w:fldCharType="begin"/>
          </w:r>
          <w:r>
            <w:instrText xml:space="preserve"> HYPERLINK \l "_Toc82884310" </w:instrText>
          </w:r>
          <w:r>
            <w:fldChar w:fldCharType="separate"/>
          </w:r>
          <w:r>
            <w:rPr>
              <w:rStyle w:val="22"/>
              <w:rFonts w:ascii="思源宋体 CN" w:hAnsi="思源宋体 CN" w:eastAsia="思源宋体 CN"/>
            </w:rPr>
            <w:t>3.2.16、工单</w:t>
          </w:r>
          <w:r>
            <w:tab/>
          </w:r>
          <w:r>
            <w:fldChar w:fldCharType="begin"/>
          </w:r>
          <w:r>
            <w:instrText xml:space="preserve"> PAGEREF _Toc82884310 \h </w:instrText>
          </w:r>
          <w:r>
            <w:fldChar w:fldCharType="separate"/>
          </w:r>
          <w:r>
            <w:t>28</w:t>
          </w:r>
          <w:r>
            <w:fldChar w:fldCharType="end"/>
          </w:r>
          <w:r>
            <w:fldChar w:fldCharType="end"/>
          </w:r>
        </w:p>
        <w:p w14:paraId="3816C90A">
          <w:pPr>
            <w:pStyle w:val="5"/>
            <w:tabs>
              <w:tab w:val="right" w:leader="dot" w:pos="8256"/>
            </w:tabs>
            <w:ind w:firstLine="840"/>
            <w:rPr>
              <w:rFonts w:asciiTheme="minorHAnsi" w:hAnsiTheme="minorHAnsi" w:eastAsiaTheme="minorEastAsia" w:cstheme="minorBidi"/>
              <w:iCs w:val="0"/>
              <w:szCs w:val="22"/>
            </w:rPr>
          </w:pPr>
          <w:r>
            <w:fldChar w:fldCharType="begin"/>
          </w:r>
          <w:r>
            <w:instrText xml:space="preserve"> HYPERLINK \l "_Toc82884311" </w:instrText>
          </w:r>
          <w:r>
            <w:fldChar w:fldCharType="separate"/>
          </w:r>
          <w:r>
            <w:rPr>
              <w:rStyle w:val="22"/>
              <w:rFonts w:ascii="思源宋体 CN" w:hAnsi="思源宋体 CN" w:eastAsia="思源宋体 CN"/>
            </w:rPr>
            <w:t>3.2.17、查看踏勘记录</w:t>
          </w:r>
          <w:r>
            <w:tab/>
          </w:r>
          <w:r>
            <w:fldChar w:fldCharType="begin"/>
          </w:r>
          <w:r>
            <w:instrText xml:space="preserve"> PAGEREF _Toc82884311 \h </w:instrText>
          </w:r>
          <w:r>
            <w:fldChar w:fldCharType="separate"/>
          </w:r>
          <w:r>
            <w:t>29</w:t>
          </w:r>
          <w:r>
            <w:fldChar w:fldCharType="end"/>
          </w:r>
          <w:r>
            <w:fldChar w:fldCharType="end"/>
          </w:r>
        </w:p>
        <w:p w14:paraId="3A719D73">
          <w:pPr>
            <w:pStyle w:val="10"/>
            <w:tabs>
              <w:tab w:val="left" w:pos="1260"/>
              <w:tab w:val="right" w:leader="dot" w:pos="8256"/>
            </w:tabs>
            <w:ind w:firstLine="420"/>
            <w:rPr>
              <w:rFonts w:asciiTheme="minorHAnsi" w:hAnsiTheme="minorHAnsi" w:eastAsiaTheme="minorEastAsia" w:cstheme="minorBidi"/>
              <w:smallCaps w:val="0"/>
              <w:szCs w:val="22"/>
            </w:rPr>
          </w:pPr>
          <w:r>
            <w:fldChar w:fldCharType="begin"/>
          </w:r>
          <w:r>
            <w:instrText xml:space="preserve"> HYPERLINK \l "_Toc82884312" </w:instrText>
          </w:r>
          <w:r>
            <w:fldChar w:fldCharType="separate"/>
          </w:r>
          <w:r>
            <w:rPr>
              <w:rStyle w:val="22"/>
              <w:rFonts w:ascii="思源宋体 CN" w:hAnsi="思源宋体 CN" w:eastAsia="思源宋体 CN"/>
            </w:rPr>
            <w:t>3.3、</w:t>
          </w:r>
          <w:r>
            <w:rPr>
              <w:rFonts w:asciiTheme="minorHAnsi" w:hAnsiTheme="minorHAnsi" w:eastAsiaTheme="minorEastAsia" w:cstheme="minorBidi"/>
              <w:smallCaps w:val="0"/>
              <w:szCs w:val="22"/>
            </w:rPr>
            <w:tab/>
          </w:r>
          <w:r>
            <w:rPr>
              <w:rStyle w:val="22"/>
              <w:rFonts w:ascii="思源宋体 CN" w:hAnsi="思源宋体 CN" w:eastAsia="思源宋体 CN"/>
            </w:rPr>
            <w:t>中标项目</w:t>
          </w:r>
          <w:r>
            <w:tab/>
          </w:r>
          <w:r>
            <w:fldChar w:fldCharType="begin"/>
          </w:r>
          <w:r>
            <w:instrText xml:space="preserve"> PAGEREF _Toc82884312 \h </w:instrText>
          </w:r>
          <w:r>
            <w:fldChar w:fldCharType="separate"/>
          </w:r>
          <w:r>
            <w:t>31</w:t>
          </w:r>
          <w:r>
            <w:fldChar w:fldCharType="end"/>
          </w:r>
          <w:r>
            <w:fldChar w:fldCharType="end"/>
          </w:r>
        </w:p>
        <w:p w14:paraId="54C735FE">
          <w:pPr>
            <w:pStyle w:val="5"/>
            <w:tabs>
              <w:tab w:val="right" w:leader="dot" w:pos="8256"/>
            </w:tabs>
            <w:ind w:firstLine="840"/>
            <w:rPr>
              <w:rFonts w:asciiTheme="minorHAnsi" w:hAnsiTheme="minorHAnsi" w:eastAsiaTheme="minorEastAsia" w:cstheme="minorBidi"/>
              <w:iCs w:val="0"/>
              <w:szCs w:val="22"/>
            </w:rPr>
          </w:pPr>
          <w:r>
            <w:fldChar w:fldCharType="begin"/>
          </w:r>
          <w:r>
            <w:instrText xml:space="preserve"> HYPERLINK \l "_Toc82884313" </w:instrText>
          </w:r>
          <w:r>
            <w:fldChar w:fldCharType="separate"/>
          </w:r>
          <w:r>
            <w:rPr>
              <w:rStyle w:val="22"/>
              <w:rFonts w:ascii="思源宋体 CN" w:hAnsi="思源宋体 CN" w:eastAsia="思源宋体 CN"/>
            </w:rPr>
            <w:t>3.3.1、中标通知书查看</w:t>
          </w:r>
          <w:r>
            <w:tab/>
          </w:r>
          <w:r>
            <w:fldChar w:fldCharType="begin"/>
          </w:r>
          <w:r>
            <w:instrText xml:space="preserve"> PAGEREF _Toc82884313 \h </w:instrText>
          </w:r>
          <w:r>
            <w:fldChar w:fldCharType="separate"/>
          </w:r>
          <w:r>
            <w:t>31</w:t>
          </w:r>
          <w:r>
            <w:fldChar w:fldCharType="end"/>
          </w:r>
          <w:r>
            <w:fldChar w:fldCharType="end"/>
          </w:r>
        </w:p>
        <w:p w14:paraId="62D6C488">
          <w:pPr>
            <w:ind w:firstLine="422"/>
          </w:pPr>
          <w:r>
            <w:rPr>
              <w:rFonts w:ascii="思源宋体 CN" w:hAnsi="思源宋体 CN" w:eastAsia="思源宋体 CN"/>
              <w:b/>
              <w:bCs/>
              <w:szCs w:val="21"/>
              <w:lang w:val="zh-CN"/>
            </w:rPr>
            <w:fldChar w:fldCharType="end"/>
          </w:r>
        </w:p>
      </w:sdtContent>
    </w:sdt>
    <w:p w14:paraId="6E14F14B">
      <w:pPr>
        <w:spacing w:line="240" w:lineRule="auto"/>
        <w:ind w:firstLine="0" w:firstLineChars="0"/>
        <w:rPr>
          <w:b/>
          <w:color w:val="000000" w:themeColor="text1"/>
          <w:spacing w:val="200"/>
          <w:sz w:val="32"/>
          <w14:textFill>
            <w14:solidFill>
              <w14:schemeClr w14:val="tx1"/>
            </w14:solidFill>
          </w14:textFill>
        </w:rPr>
        <w:sectPr>
          <w:headerReference r:id="rId7" w:type="first"/>
          <w:footerReference r:id="rId10" w:type="first"/>
          <w:headerReference r:id="rId5" w:type="default"/>
          <w:footerReference r:id="rId8" w:type="default"/>
          <w:headerReference r:id="rId6" w:type="even"/>
          <w:footerReference r:id="rId9" w:type="even"/>
          <w:pgSz w:w="11906" w:h="16838"/>
          <w:pgMar w:top="1440" w:right="1797" w:bottom="1440" w:left="1843" w:header="454" w:footer="680" w:gutter="0"/>
          <w:pgNumType w:start="0"/>
          <w:cols w:space="720" w:num="1"/>
          <w:titlePg/>
          <w:docGrid w:type="lines" w:linePitch="312" w:charSpace="0"/>
        </w:sectPr>
      </w:pPr>
    </w:p>
    <w:p w14:paraId="401DCB3D">
      <w:pPr>
        <w:pStyle w:val="2"/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</w:pPr>
      <w:bookmarkStart w:id="0" w:name="_Toc82884283"/>
      <w:r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系统前期准备</w:t>
      </w:r>
      <w:bookmarkEnd w:id="0"/>
    </w:p>
    <w:p w14:paraId="103C6D26">
      <w:pPr>
        <w:pStyle w:val="3"/>
        <w:rPr>
          <w:rFonts w:ascii="思源宋体 CN" w:hAnsi="思源宋体 CN" w:eastAsia="思源宋体 CN"/>
        </w:rPr>
      </w:pPr>
      <w:bookmarkStart w:id="1" w:name="_Toc33041685"/>
      <w:bookmarkStart w:id="2" w:name="_Toc346183639"/>
      <w:bookmarkStart w:id="3" w:name="_Toc59544953"/>
      <w:bookmarkStart w:id="4" w:name="_Toc14242"/>
      <w:bookmarkStart w:id="5" w:name="_Toc404243499"/>
      <w:bookmarkStart w:id="6" w:name="_Toc10079"/>
      <w:bookmarkStart w:id="7" w:name="_Toc82884284"/>
      <w:bookmarkStart w:id="8" w:name="_Toc404765194"/>
      <w:bookmarkStart w:id="9" w:name="_Toc12994"/>
      <w:bookmarkStart w:id="10" w:name="_Toc404764418"/>
      <w:bookmarkStart w:id="11" w:name="_Toc346701621"/>
      <w:r>
        <w:rPr>
          <w:rFonts w:ascii="思源宋体 CN" w:hAnsi="思源宋体 CN" w:eastAsia="思源宋体 CN"/>
        </w:rPr>
        <w:t>浏览器配置</w:t>
      </w:r>
      <w:bookmarkEnd w:id="1"/>
      <w:bookmarkEnd w:id="2"/>
      <w:bookmarkEnd w:id="3"/>
      <w:bookmarkEnd w:id="4"/>
      <w:bookmarkEnd w:id="5"/>
      <w:bookmarkEnd w:id="6"/>
      <w:bookmarkEnd w:id="7"/>
      <w:bookmarkEnd w:id="8"/>
      <w:bookmarkEnd w:id="9"/>
      <w:bookmarkEnd w:id="10"/>
      <w:bookmarkEnd w:id="11"/>
    </w:p>
    <w:p w14:paraId="1F2B00AD">
      <w:pPr>
        <w:pStyle w:val="4"/>
        <w:widowControl/>
        <w:numPr>
          <w:ilvl w:val="2"/>
          <w:numId w:val="2"/>
        </w:numPr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</w:pPr>
      <w:bookmarkStart w:id="12" w:name="_Toc404243500"/>
      <w:bookmarkStart w:id="13" w:name="_Toc404765195"/>
      <w:bookmarkStart w:id="14" w:name="_Toc7460"/>
      <w:bookmarkStart w:id="15" w:name="_Toc33041686"/>
      <w:bookmarkStart w:id="16" w:name="_Toc6683"/>
      <w:bookmarkStart w:id="17" w:name="_Toc82884285"/>
      <w:bookmarkStart w:id="18" w:name="_Toc346701622"/>
      <w:bookmarkStart w:id="19" w:name="_Toc404764419"/>
      <w:bookmarkStart w:id="20" w:name="_Toc59544954"/>
      <w:bookmarkStart w:id="21" w:name="_Toc346183640"/>
      <w:r>
        <w:rPr>
          <w:rFonts w:hint="eastAsia"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、</w:t>
      </w:r>
      <w:r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Internet选项</w:t>
      </w:r>
      <w:bookmarkEnd w:id="12"/>
      <w:bookmarkEnd w:id="13"/>
      <w:bookmarkEnd w:id="14"/>
      <w:bookmarkEnd w:id="15"/>
      <w:bookmarkEnd w:id="16"/>
      <w:bookmarkEnd w:id="17"/>
      <w:bookmarkEnd w:id="18"/>
      <w:bookmarkEnd w:id="19"/>
      <w:bookmarkEnd w:id="20"/>
      <w:bookmarkEnd w:id="21"/>
    </w:p>
    <w:p w14:paraId="5FDA21E7">
      <w:pPr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为了让系统插件能够正常工作，请按照以下步骤进行浏览器的配置。</w:t>
      </w:r>
    </w:p>
    <w:p w14:paraId="2497389C">
      <w:pPr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1、打开浏览器，在</w:t>
      </w:r>
      <w:r>
        <w:rPr>
          <w:rFonts w:hint="eastAsia"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“</w:t>
      </w:r>
      <w:r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工具</w:t>
      </w:r>
      <w:r>
        <w:rPr>
          <w:rFonts w:hint="eastAsia"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”</w:t>
      </w:r>
      <w:r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菜单→</w:t>
      </w:r>
      <w:r>
        <w:rPr>
          <w:rFonts w:hint="eastAsia"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“I</w:t>
      </w:r>
      <w:r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nternet选项</w:t>
      </w:r>
      <w:r>
        <w:rPr>
          <w:rFonts w:hint="eastAsia"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”</w:t>
      </w:r>
      <w:r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，如下图：</w:t>
      </w:r>
    </w:p>
    <w:p w14:paraId="5C1F396E">
      <w:pPr>
        <w:jc w:val="center"/>
        <w:rPr>
          <w:color w:val="000000" w:themeColor="text1"/>
          <w:spacing w:val="4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pacing w:val="4"/>
          <w14:textFill>
            <w14:solidFill>
              <w14:schemeClr w14:val="tx1"/>
            </w14:solidFill>
          </w14:textFill>
        </w:rPr>
        <w:drawing>
          <wp:inline distT="0" distB="0" distL="114300" distR="114300">
            <wp:extent cx="3562350" cy="3152775"/>
            <wp:effectExtent l="0" t="0" r="6350" b="9525"/>
            <wp:docPr id="63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" name="图片 28"/>
                    <pic:cNvPicPr>
                      <a:picLocks noChangeAspect="1"/>
                    </pic:cNvPicPr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562350" cy="31527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48E63E78">
      <w:pPr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2、弹出对话框之后，请选择</w:t>
      </w:r>
      <w:r>
        <w:rPr>
          <w:rFonts w:hint="eastAsia"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“</w:t>
      </w:r>
      <w:r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安全</w:t>
      </w:r>
      <w:r>
        <w:rPr>
          <w:rFonts w:hint="eastAsia"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”</w:t>
      </w:r>
      <w:r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选项卡，具体的界面，如下图：</w:t>
      </w:r>
    </w:p>
    <w:p w14:paraId="780267D9">
      <w:pPr>
        <w:ind w:firstLine="436"/>
        <w:jc w:val="center"/>
        <w:rPr>
          <w:color w:val="000000" w:themeColor="text1"/>
          <w:spacing w:val="4"/>
          <w14:textFill>
            <w14:solidFill>
              <w14:schemeClr w14:val="tx1"/>
            </w14:solidFill>
          </w14:textFill>
        </w:rPr>
        <w:sectPr>
          <w:footerReference r:id="rId12" w:type="first"/>
          <w:footerReference r:id="rId11" w:type="default"/>
          <w:pgSz w:w="11906" w:h="16838"/>
          <w:pgMar w:top="1440" w:right="1797" w:bottom="1440" w:left="1843" w:header="454" w:footer="680" w:gutter="0"/>
          <w:pgNumType w:start="1"/>
          <w:cols w:space="720" w:num="1"/>
          <w:docGrid w:type="lines" w:linePitch="312" w:charSpace="0"/>
        </w:sectPr>
      </w:pPr>
    </w:p>
    <w:p w14:paraId="5AD45C53">
      <w:pPr>
        <w:jc w:val="center"/>
        <w:rPr>
          <w:color w:val="000000" w:themeColor="text1"/>
          <w:spacing w:val="4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pacing w:val="4"/>
          <w14:textFill>
            <w14:solidFill>
              <w14:schemeClr w14:val="tx1"/>
            </w14:solidFill>
          </w14:textFill>
        </w:rPr>
        <w:drawing>
          <wp:inline distT="0" distB="0" distL="114300" distR="114300">
            <wp:extent cx="2914650" cy="3476625"/>
            <wp:effectExtent l="0" t="0" r="6350" b="3175"/>
            <wp:docPr id="47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图片 29"/>
                    <pic:cNvPicPr>
                      <a:picLocks noChangeAspect="1"/>
                    </pic:cNvPicPr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14650" cy="34766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6CBF0DEF">
      <w:pPr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3、点击绿色的</w:t>
      </w:r>
      <w:r>
        <w:rPr>
          <w:rFonts w:hint="eastAsia"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“可信</w:t>
      </w:r>
      <w:r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站点</w:t>
      </w:r>
      <w:r>
        <w:rPr>
          <w:rFonts w:hint="eastAsia"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”</w:t>
      </w:r>
      <w:r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的图片，如下图：</w:t>
      </w:r>
    </w:p>
    <w:p w14:paraId="494A1D47">
      <w:pPr>
        <w:jc w:val="center"/>
        <w:rPr>
          <w:color w:val="000000" w:themeColor="text1"/>
          <w:spacing w:val="4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pacing w:val="4"/>
          <w14:textFill>
            <w14:solidFill>
              <w14:schemeClr w14:val="tx1"/>
            </w14:solidFill>
          </w14:textFill>
        </w:rPr>
        <w:drawing>
          <wp:inline distT="0" distB="0" distL="114300" distR="114300">
            <wp:extent cx="3648075" cy="3895725"/>
            <wp:effectExtent l="0" t="0" r="9525" b="3175"/>
            <wp:docPr id="48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图片 30"/>
                    <pic:cNvPicPr>
                      <a:picLocks noChangeAspect="1"/>
                    </pic:cNvPicPr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648075" cy="38957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623E3F36">
      <w:pPr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4、点击</w:t>
      </w:r>
      <w:r>
        <w:rPr>
          <w:rFonts w:hint="eastAsia"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“</w:t>
      </w:r>
      <w:r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站点</w:t>
      </w:r>
      <w:r>
        <w:rPr>
          <w:rFonts w:hint="eastAsia"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”</w:t>
      </w:r>
      <w:r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按钮，出现如下对话框，如下图：</w:t>
      </w:r>
    </w:p>
    <w:p w14:paraId="0495881C">
      <w:pPr>
        <w:jc w:val="center"/>
        <w:rPr>
          <w:color w:val="000000" w:themeColor="text1"/>
          <w:spacing w:val="4"/>
          <w14:textFill>
            <w14:solidFill>
              <w14:schemeClr w14:val="tx1"/>
            </w14:solidFill>
          </w14:textFill>
        </w:rPr>
      </w:pPr>
      <w:r>
        <w:drawing>
          <wp:inline distT="0" distB="0" distL="0" distR="0">
            <wp:extent cx="4602480" cy="4267200"/>
            <wp:effectExtent l="0" t="0" r="7620" b="0"/>
            <wp:docPr id="70" name="图片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" name="图片 70"/>
                    <pic:cNvPicPr>
                      <a:picLocks noChangeAspect="1"/>
                    </pic:cNvPicPr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602879" cy="42675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D3B4B3">
      <w:pPr>
        <w:rPr>
          <w:rFonts w:ascii="思源宋体 CN" w:hAnsi="思源宋体 CN" w:eastAsia="思源宋体 CN"/>
          <w:color w:val="000000" w:themeColor="text1"/>
          <w:spacing w:val="4"/>
          <w14:textFill>
            <w14:solidFill>
              <w14:schemeClr w14:val="tx1"/>
            </w14:solidFill>
          </w14:textFill>
        </w:rPr>
      </w:pPr>
      <w:r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点击</w:t>
      </w:r>
      <w:r>
        <w:rPr>
          <w:rFonts w:hint="eastAsia"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“</w:t>
      </w:r>
      <w:r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添加</w:t>
      </w:r>
      <w:r>
        <w:rPr>
          <w:rFonts w:hint="eastAsia"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”</w:t>
      </w:r>
      <w:r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按钮完成添加，再按</w:t>
      </w:r>
      <w:r>
        <w:rPr>
          <w:rFonts w:hint="eastAsia"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“</w:t>
      </w:r>
      <w:r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关闭</w:t>
      </w:r>
      <w:r>
        <w:rPr>
          <w:rFonts w:hint="eastAsia"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”</w:t>
      </w:r>
      <w:r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按钮退出</w:t>
      </w:r>
      <w:r>
        <w:rPr>
          <w:rFonts w:ascii="思源宋体 CN" w:hAnsi="思源宋体 CN" w:eastAsia="思源宋体 CN"/>
          <w:color w:val="000000" w:themeColor="text1"/>
          <w:spacing w:val="4"/>
          <w14:textFill>
            <w14:solidFill>
              <w14:schemeClr w14:val="tx1"/>
            </w14:solidFill>
          </w14:textFill>
        </w:rPr>
        <w:t>。</w:t>
      </w:r>
    </w:p>
    <w:p w14:paraId="7714B876">
      <w:pPr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5、设置自定义安全级别，开放Activex的访问权限，如下图：</w:t>
      </w:r>
    </w:p>
    <w:p w14:paraId="266191DA">
      <w:pPr>
        <w:jc w:val="center"/>
        <w:rPr>
          <w:color w:val="000000" w:themeColor="text1"/>
          <w:spacing w:val="4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pacing w:val="4"/>
          <w14:textFill>
            <w14:solidFill>
              <w14:schemeClr w14:val="tx1"/>
            </w14:solidFill>
          </w14:textFill>
        </w:rPr>
        <w:drawing>
          <wp:inline distT="0" distB="0" distL="114300" distR="114300">
            <wp:extent cx="3533775" cy="4152900"/>
            <wp:effectExtent l="0" t="0" r="9525" b="0"/>
            <wp:docPr id="71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" name="图片 32"/>
                    <pic:cNvPicPr>
                      <a:picLocks noChangeAspect="1"/>
                    </pic:cNvPicPr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533775" cy="41529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790A1A2F">
      <w:pPr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会出现一个窗口，把其中的Activex控件和插件的设置全部改为启用，如下图：</w:t>
      </w:r>
    </w:p>
    <w:p w14:paraId="32E58560">
      <w:pPr>
        <w:jc w:val="center"/>
        <w:rPr>
          <w:rFonts w:ascii="思源宋体 CN" w:hAnsi="思源宋体 CN" w:eastAsia="思源宋体 CN"/>
          <w:color w:val="000000" w:themeColor="text1"/>
          <w:spacing w:val="4"/>
          <w14:textFill>
            <w14:solidFill>
              <w14:schemeClr w14:val="tx1"/>
            </w14:solidFill>
          </w14:textFill>
        </w:rPr>
      </w:pPr>
      <w:r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drawing>
          <wp:inline distT="0" distB="0" distL="114300" distR="114300">
            <wp:extent cx="3486150" cy="3676650"/>
            <wp:effectExtent l="0" t="0" r="6350" b="6350"/>
            <wp:docPr id="72" name="图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" name="图片 33"/>
                    <pic:cNvPicPr>
                      <a:picLocks noChangeAspect="1"/>
                    </pic:cNvPicPr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486150" cy="36766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6F5522B9">
      <w:pPr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文件下载设置，开放文件下载的权限：设置为启用，如下图：</w:t>
      </w:r>
    </w:p>
    <w:p w14:paraId="2A1AB772">
      <w:pPr>
        <w:jc w:val="center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pacing w:val="4"/>
          <w14:textFill>
            <w14:solidFill>
              <w14:schemeClr w14:val="tx1"/>
            </w14:solidFill>
          </w14:textFill>
        </w:rPr>
        <w:drawing>
          <wp:inline distT="0" distB="0" distL="114300" distR="114300">
            <wp:extent cx="3524250" cy="3705225"/>
            <wp:effectExtent l="0" t="0" r="6350" b="3175"/>
            <wp:docPr id="50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图片 34"/>
                    <pic:cNvPicPr>
                      <a:picLocks noChangeAspect="1"/>
                    </pic:cNvPicPr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524250" cy="37052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4C987449">
      <w:pPr>
        <w:pStyle w:val="4"/>
        <w:widowControl/>
        <w:numPr>
          <w:ilvl w:val="0"/>
          <w:numId w:val="0"/>
        </w:numPr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</w:pPr>
      <w:bookmarkStart w:id="22" w:name="_Toc33041687"/>
      <w:bookmarkStart w:id="23" w:name="_Toc82884286"/>
      <w:bookmarkStart w:id="24" w:name="_Toc404764420"/>
      <w:bookmarkStart w:id="25" w:name="_Toc59544955"/>
      <w:bookmarkStart w:id="26" w:name="_Toc404765196"/>
      <w:bookmarkStart w:id="27" w:name="_Toc346701623"/>
      <w:bookmarkStart w:id="28" w:name="_Toc346183641"/>
      <w:bookmarkStart w:id="29" w:name="_Toc24884"/>
      <w:bookmarkStart w:id="30" w:name="_Toc404243501"/>
      <w:bookmarkStart w:id="31" w:name="_Toc1298"/>
      <w:r>
        <w:rPr>
          <w:rFonts w:hint="eastAsia"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1.1.2、</w:t>
      </w:r>
      <w:r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关闭拦截工具</w:t>
      </w:r>
      <w:bookmarkEnd w:id="22"/>
      <w:bookmarkEnd w:id="23"/>
      <w:bookmarkEnd w:id="24"/>
      <w:bookmarkEnd w:id="25"/>
      <w:bookmarkEnd w:id="26"/>
      <w:bookmarkEnd w:id="27"/>
      <w:bookmarkEnd w:id="28"/>
      <w:bookmarkEnd w:id="29"/>
      <w:bookmarkEnd w:id="30"/>
      <w:bookmarkEnd w:id="31"/>
    </w:p>
    <w:p w14:paraId="4DC13980">
      <w:pPr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上述操作完成后，如果系统中某些功能仍不能使用，请将拦截工具关闭再试用。比如在windows工具栏中关闭弹出窗口阻止程序的操作，如下图：</w:t>
      </w:r>
    </w:p>
    <w:p w14:paraId="63858C41">
      <w:pPr>
        <w:pStyle w:val="28"/>
        <w:ind w:firstLine="480" w:firstLineChars="200"/>
        <w:jc w:val="center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drawing>
          <wp:inline distT="0" distB="0" distL="114300" distR="114300">
            <wp:extent cx="5095875" cy="2324100"/>
            <wp:effectExtent l="0" t="0" r="9525" b="0"/>
            <wp:docPr id="64" name="图片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" name="图片 35"/>
                    <pic:cNvPicPr>
                      <a:picLocks noChangeAspect="1"/>
                    </pic:cNvPicPr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95875" cy="23241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47F14486">
      <w:pPr>
        <w:pStyle w:val="4"/>
        <w:numPr>
          <w:ilvl w:val="0"/>
          <w:numId w:val="0"/>
        </w:numPr>
        <w:rPr>
          <w:rFonts w:ascii="思源宋体 CN" w:hAnsi="思源宋体 CN" w:eastAsia="思源宋体 CN"/>
        </w:rPr>
      </w:pPr>
      <w:bookmarkStart w:id="32" w:name="_Toc59544956"/>
      <w:bookmarkStart w:id="33" w:name="_Toc82884287"/>
      <w:bookmarkStart w:id="34" w:name="_Toc16790"/>
      <w:bookmarkStart w:id="35" w:name="_Toc26360592"/>
      <w:bookmarkStart w:id="36" w:name="_Toc7514"/>
      <w:bookmarkStart w:id="37" w:name="_Toc33041688"/>
      <w:r>
        <w:rPr>
          <w:rFonts w:hint="eastAsia" w:ascii="思源宋体 CN" w:hAnsi="思源宋体 CN" w:eastAsia="思源宋体 CN"/>
        </w:rPr>
        <w:t>1.1.3、兼容性视图设置</w:t>
      </w:r>
      <w:bookmarkEnd w:id="32"/>
      <w:bookmarkEnd w:id="33"/>
      <w:bookmarkEnd w:id="34"/>
      <w:bookmarkEnd w:id="35"/>
      <w:bookmarkEnd w:id="36"/>
      <w:bookmarkEnd w:id="37"/>
    </w:p>
    <w:p w14:paraId="246DB488">
      <w:pPr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思源宋体 CN" w:hAnsi="思源宋体 CN" w:eastAsia="思源宋体 CN"/>
        </w:rPr>
        <w:t>打开“工具”菜单</w:t>
      </w:r>
      <w:r>
        <w:rPr>
          <w:rFonts w:ascii="思源宋体 CN" w:hAnsi="思源宋体 CN" w:eastAsia="思源宋体 CN"/>
        </w:rPr>
        <w:sym w:font="Wingdings" w:char="F0E0"/>
      </w:r>
      <w:r>
        <w:rPr>
          <w:rFonts w:hint="eastAsia" w:ascii="思源宋体 CN" w:hAnsi="思源宋体 CN" w:eastAsia="思源宋体 CN"/>
        </w:rPr>
        <w:t>“兼容性视图设置”，</w:t>
      </w:r>
      <w:r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点击</w:t>
      </w:r>
      <w:r>
        <w:rPr>
          <w:rFonts w:hint="eastAsia"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“</w:t>
      </w:r>
      <w:r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添加</w:t>
      </w:r>
      <w:r>
        <w:rPr>
          <w:rFonts w:hint="eastAsia"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”</w:t>
      </w:r>
      <w:r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按钮完成添加，再按</w:t>
      </w:r>
      <w:r>
        <w:rPr>
          <w:rFonts w:hint="eastAsia"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“</w:t>
      </w:r>
      <w:r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关闭</w:t>
      </w:r>
      <w:r>
        <w:rPr>
          <w:rFonts w:hint="eastAsia"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”</w:t>
      </w:r>
      <w:r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按钮退出</w:t>
      </w:r>
      <w:r>
        <w:rPr>
          <w:rFonts w:hint="eastAsia"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。</w:t>
      </w:r>
    </w:p>
    <w:p w14:paraId="1908B7F9">
      <w:pPr>
        <w:jc w:val="center"/>
        <w:rPr>
          <w:rFonts w:asciiTheme="minorEastAsia" w:hAnsiTheme="minorEastAsia" w:eastAsiaTheme="minorEastAsia"/>
          <w:color w:val="000000" w:themeColor="text1"/>
          <w14:textFill>
            <w14:solidFill>
              <w14:schemeClr w14:val="tx1"/>
            </w14:solidFill>
          </w14:textFill>
        </w:rPr>
      </w:pPr>
      <w:r>
        <w:drawing>
          <wp:inline distT="0" distB="0" distL="114300" distR="114300">
            <wp:extent cx="3022600" cy="3111500"/>
            <wp:effectExtent l="0" t="0" r="0" b="0"/>
            <wp:docPr id="73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" name="图片 4"/>
                    <pic:cNvPicPr>
                      <a:picLocks noChangeAspect="1"/>
                    </pic:cNvPicPr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22600" cy="3111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AEF2E82"/>
    <w:p w14:paraId="4602F39A">
      <w:pPr>
        <w:jc w:val="center"/>
      </w:pPr>
      <w:r>
        <w:drawing>
          <wp:inline distT="0" distB="0" distL="114300" distR="114300">
            <wp:extent cx="4413250" cy="5340350"/>
            <wp:effectExtent l="0" t="0" r="6350" b="6350"/>
            <wp:docPr id="117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7" name="图片 3"/>
                    <pic:cNvPicPr>
                      <a:picLocks noChangeAspect="1"/>
                    </pic:cNvPicPr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413250" cy="5340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273B7DF">
      <w:pPr>
        <w:pStyle w:val="2"/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</w:pPr>
      <w:bookmarkStart w:id="38" w:name="_Toc28781"/>
      <w:bookmarkStart w:id="39" w:name="_Toc59544957"/>
      <w:bookmarkStart w:id="40" w:name="_Toc21614"/>
      <w:bookmarkStart w:id="41" w:name="_Toc82884288"/>
      <w:r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投标人</w:t>
      </w:r>
      <w:bookmarkEnd w:id="38"/>
      <w:bookmarkEnd w:id="39"/>
      <w:bookmarkEnd w:id="40"/>
      <w:r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登录</w:t>
      </w:r>
      <w:bookmarkEnd w:id="41"/>
    </w:p>
    <w:p w14:paraId="15828BDC">
      <w:pPr>
        <w:pStyle w:val="3"/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</w:pPr>
      <w:bookmarkStart w:id="42" w:name="_Toc8248"/>
      <w:bookmarkStart w:id="43" w:name="_Toc1197"/>
      <w:bookmarkStart w:id="44" w:name="_Toc19742"/>
      <w:bookmarkStart w:id="45" w:name="_Toc82884289"/>
      <w:bookmarkStart w:id="46" w:name="_Toc13642"/>
      <w:bookmarkStart w:id="47" w:name="_Toc59544958"/>
      <w:r>
        <w:rPr>
          <w:rFonts w:hint="eastAsia"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系统</w:t>
      </w:r>
      <w:bookmarkEnd w:id="42"/>
      <w:bookmarkEnd w:id="43"/>
      <w:r>
        <w:rPr>
          <w:rFonts w:hint="eastAsia"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登录</w:t>
      </w:r>
      <w:bookmarkEnd w:id="44"/>
      <w:bookmarkEnd w:id="45"/>
      <w:bookmarkEnd w:id="46"/>
      <w:bookmarkEnd w:id="47"/>
    </w:p>
    <w:p w14:paraId="422F9CA1">
      <w:pPr>
        <w:numPr>
          <w:ilvl w:val="0"/>
          <w:numId w:val="3"/>
        </w:numPr>
        <w:rPr>
          <w:rFonts w:ascii="思源宋体 CN" w:hAnsi="思源宋体 CN" w:eastAsia="思源宋体 CN"/>
        </w:rPr>
      </w:pPr>
      <w:r>
        <w:rPr>
          <w:rFonts w:hint="eastAsia" w:ascii="思源宋体 CN" w:hAnsi="思源宋体 CN" w:eastAsia="思源宋体 CN"/>
        </w:rPr>
        <w:t>打开</w:t>
      </w:r>
      <w:r>
        <w:rPr>
          <w:rFonts w:hint="eastAsia" w:eastAsia="思源宋体 CN"/>
          <w:lang w:eastAsia="zh-CN"/>
        </w:rPr>
        <w:t>海南阳光采购平台</w:t>
      </w:r>
      <w:r>
        <w:rPr>
          <w:rFonts w:hint="eastAsia"/>
          <w:lang w:val="en-US" w:eastAsia="zh-CN"/>
        </w:rPr>
        <w:t>网站</w:t>
      </w:r>
      <w:r>
        <w:rPr>
          <w:rFonts w:hint="eastAsia" w:ascii="思源宋体 CN" w:hAnsi="思源宋体 CN" w:eastAsia="思源宋体 CN"/>
        </w:rPr>
        <w:t>，</w:t>
      </w:r>
      <w:r>
        <w:rPr>
          <w:rFonts w:hint="eastAsia" w:ascii="思源宋体 CN" w:hAnsi="思源宋体 CN" w:eastAsia="思源宋体 CN"/>
          <w:lang w:val="en-US" w:eastAsia="zh-CN"/>
        </w:rPr>
        <w:t>点击投标人登录。</w:t>
      </w:r>
    </w:p>
    <w:p w14:paraId="61B23B0E">
      <w:pPr>
        <w:numPr>
          <w:ilvl w:val="0"/>
          <w:numId w:val="0"/>
        </w:numPr>
        <w:rPr>
          <w:rFonts w:ascii="思源宋体 CN" w:hAnsi="思源宋体 CN" w:eastAsia="思源宋体 CN"/>
        </w:rPr>
      </w:pPr>
      <w:r>
        <w:drawing>
          <wp:inline distT="0" distB="0" distL="114300" distR="114300">
            <wp:extent cx="5292090" cy="2569845"/>
            <wp:effectExtent l="0" t="0" r="11430" b="5715"/>
            <wp:docPr id="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292090" cy="25698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1D8B44B">
      <w:pPr>
        <w:numPr>
          <w:ilvl w:val="0"/>
          <w:numId w:val="3"/>
        </w:numPr>
        <w:rPr>
          <w:rFonts w:ascii="思源宋体 CN" w:hAnsi="思源宋体 CN" w:eastAsia="思源宋体 CN"/>
        </w:rPr>
      </w:pPr>
      <w:r>
        <w:rPr>
          <w:rFonts w:hint="eastAsia" w:ascii="思源宋体 CN" w:hAnsi="思源宋体 CN" w:eastAsia="思源宋体 CN"/>
        </w:rPr>
        <w:t>登录方式有三种：扫码登录、用户登录、CA登录。</w:t>
      </w:r>
    </w:p>
    <w:p w14:paraId="287EADB8">
      <w:r>
        <w:rPr>
          <w:rFonts w:hint="eastAsia" w:ascii="思源宋体 CN" w:hAnsi="思源宋体 CN" w:eastAsia="思源宋体 CN"/>
        </w:rPr>
        <w:t>用户登录：输入账号密码进行登录。如下图</w:t>
      </w:r>
      <w:r>
        <w:rPr>
          <w:rFonts w:hint="eastAsia"/>
        </w:rPr>
        <w:t>：</w:t>
      </w:r>
    </w:p>
    <w:p w14:paraId="0DE289DF">
      <w:pPr>
        <w:ind w:firstLine="0" w:firstLineChars="0"/>
      </w:pPr>
      <w:r>
        <w:drawing>
          <wp:inline distT="0" distB="0" distL="114300" distR="114300">
            <wp:extent cx="5237480" cy="2466340"/>
            <wp:effectExtent l="0" t="0" r="5080" b="2540"/>
            <wp:docPr id="1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237480" cy="2466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2D97CC5">
      <w:pPr>
        <w:rPr>
          <w:rFonts w:hint="eastAsia" w:ascii="思源宋体 CN" w:hAnsi="思源宋体 CN" w:eastAsia="思源宋体 CN"/>
        </w:rPr>
      </w:pPr>
      <w:r>
        <w:rPr>
          <w:rFonts w:hint="eastAsia" w:ascii="思源宋体 CN" w:hAnsi="思源宋体 CN" w:eastAsia="思源宋体 CN"/>
        </w:rPr>
        <w:t>CA登录：插入CA锁，输入密码登录</w:t>
      </w:r>
      <w:r>
        <w:rPr>
          <w:rFonts w:hint="eastAsia" w:ascii="思源宋体 CN" w:hAnsi="思源宋体 CN" w:eastAsia="思源宋体 CN"/>
          <w:lang w:eastAsia="zh-CN"/>
        </w:rPr>
        <w:t>（</w:t>
      </w:r>
      <w:r>
        <w:rPr>
          <w:rFonts w:hint="eastAsia" w:ascii="思源宋体 CN" w:hAnsi="思源宋体 CN" w:eastAsia="思源宋体 CN"/>
          <w:lang w:val="en-US" w:eastAsia="zh-CN"/>
        </w:rPr>
        <w:t>需要提前申请好海南CA）</w:t>
      </w:r>
      <w:r>
        <w:rPr>
          <w:rFonts w:hint="eastAsia" w:ascii="思源宋体 CN" w:hAnsi="思源宋体 CN" w:eastAsia="思源宋体 CN"/>
        </w:rPr>
        <w:t>。如下图：</w:t>
      </w:r>
    </w:p>
    <w:p w14:paraId="05A94714">
      <w:pPr>
        <w:ind w:left="0" w:leftChars="0" w:firstLine="0" w:firstLineChars="0"/>
        <w:rPr>
          <w:rFonts w:hint="eastAsia" w:ascii="思源宋体 CN" w:hAnsi="思源宋体 CN" w:eastAsia="思源宋体 CN"/>
        </w:rPr>
      </w:pPr>
      <w:r>
        <w:drawing>
          <wp:inline distT="0" distB="0" distL="114300" distR="114300">
            <wp:extent cx="5237480" cy="2466340"/>
            <wp:effectExtent l="0" t="0" r="5080" b="2540"/>
            <wp:docPr id="31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2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237480" cy="2466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7961FFD">
      <w:pPr>
        <w:rPr>
          <w:rFonts w:hint="default" w:ascii="思源宋体 CN" w:hAnsi="思源宋体 CN" w:eastAsia="思源宋体 CN"/>
          <w:lang w:val="en-US" w:eastAsia="zh-CN"/>
        </w:rPr>
      </w:pPr>
      <w:r>
        <w:rPr>
          <w:rFonts w:hint="eastAsia" w:ascii="思源宋体 CN" w:hAnsi="思源宋体 CN" w:eastAsia="思源宋体 CN"/>
          <w:lang w:val="en-US" w:eastAsia="zh-CN"/>
        </w:rPr>
        <w:t>扫码登录：打开手机APP，进行扫码登录。如下图：</w:t>
      </w:r>
    </w:p>
    <w:p w14:paraId="061EA147">
      <w:pPr>
        <w:ind w:left="0" w:leftChars="0" w:firstLine="0" w:firstLineChars="0"/>
        <w:rPr>
          <w:rFonts w:hint="eastAsia" w:ascii="思源宋体 CN" w:hAnsi="思源宋体 CN" w:eastAsia="思源宋体 CN"/>
        </w:rPr>
      </w:pPr>
      <w:r>
        <w:drawing>
          <wp:inline distT="0" distB="0" distL="114300" distR="114300">
            <wp:extent cx="5237480" cy="2466340"/>
            <wp:effectExtent l="0" t="0" r="5080" b="2540"/>
            <wp:docPr id="32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3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237480" cy="2466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C73374E">
      <w:pPr>
        <w:rPr>
          <w:rFonts w:ascii="思源宋体 CN" w:hAnsi="思源宋体 CN" w:eastAsia="思源宋体 CN"/>
        </w:rPr>
      </w:pPr>
      <w:r>
        <w:rPr>
          <w:rFonts w:hint="eastAsia" w:ascii="思源宋体 CN" w:hAnsi="思源宋体 CN" w:eastAsia="思源宋体 CN"/>
          <w:lang w:val="en-US" w:eastAsia="zh-CN"/>
        </w:rPr>
        <w:t>3</w:t>
      </w:r>
      <w:r>
        <w:rPr>
          <w:rFonts w:hint="eastAsia" w:ascii="思源宋体 CN" w:hAnsi="思源宋体 CN" w:eastAsia="思源宋体 CN"/>
        </w:rPr>
        <w:t>、登录交易平台，选择主体类型—投标人，进行登陆，这里也可以返回登陆界面。</w:t>
      </w:r>
    </w:p>
    <w:p w14:paraId="073B21E0">
      <w:pPr>
        <w:ind w:firstLine="0" w:firstLineChars="0"/>
        <w:rPr>
          <w:rFonts w:ascii="思源宋体 CN" w:hAnsi="思源宋体 CN" w:eastAsia="思源宋体 CN"/>
        </w:rPr>
      </w:pPr>
      <w:r>
        <w:rPr>
          <w:rFonts w:ascii="思源宋体 CN" w:hAnsi="思源宋体 CN" w:eastAsia="思源宋体 CN"/>
        </w:rPr>
        <w:drawing>
          <wp:inline distT="0" distB="0" distL="114300" distR="114300">
            <wp:extent cx="5237480" cy="2305050"/>
            <wp:effectExtent l="0" t="0" r="127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237480" cy="23050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4B0372BA">
      <w:pPr>
        <w:numPr>
          <w:ilvl w:val="0"/>
          <w:numId w:val="0"/>
        </w:numPr>
        <w:ind w:leftChars="200"/>
        <w:rPr>
          <w:rFonts w:hint="eastAsia" w:ascii="思源宋体 CN" w:hAnsi="思源宋体 CN" w:eastAsia="思源宋体 CN"/>
        </w:rPr>
      </w:pPr>
      <w:r>
        <w:rPr>
          <w:rFonts w:hint="eastAsia" w:ascii="思源宋体 CN" w:hAnsi="思源宋体 CN" w:eastAsia="思源宋体 CN"/>
          <w:lang w:val="en-US" w:eastAsia="zh-CN"/>
        </w:rPr>
        <w:t>4、如果是新用户登录，可以参考下方文档流程</w:t>
      </w:r>
      <w:r>
        <w:rPr>
          <w:rFonts w:hint="eastAsia" w:ascii="思源宋体 CN" w:hAnsi="思源宋体 CN" w:eastAsia="思源宋体 CN"/>
        </w:rPr>
        <w:t>：</w:t>
      </w:r>
    </w:p>
    <w:p w14:paraId="21E9B294">
      <w:pPr>
        <w:numPr>
          <w:ilvl w:val="0"/>
          <w:numId w:val="0"/>
        </w:numPr>
        <w:ind w:leftChars="200"/>
        <w:rPr>
          <w:rFonts w:hint="eastAsia" w:ascii="思源宋体 CN" w:hAnsi="思源宋体 CN" w:eastAsia="思源宋体 CN"/>
          <w:lang w:eastAsia="zh-CN"/>
        </w:rPr>
      </w:pPr>
      <w:r>
        <w:rPr>
          <w:rFonts w:hint="eastAsia" w:ascii="思源宋体 CN" w:hAnsi="思源宋体 CN" w:eastAsia="思源宋体 CN"/>
          <w:lang w:eastAsia="zh-CN"/>
        </w:rPr>
        <w:fldChar w:fldCharType="begin"/>
      </w:r>
      <w:r>
        <w:rPr>
          <w:rFonts w:hint="eastAsia" w:ascii="思源宋体 CN" w:hAnsi="思源宋体 CN" w:eastAsia="思源宋体 CN"/>
          <w:lang w:eastAsia="zh-CN"/>
        </w:rPr>
        <w:instrText xml:space="preserve"> HYPERLINK "https://kdocs.cn/l/cg7ahaFSQQ1o" </w:instrText>
      </w:r>
      <w:r>
        <w:rPr>
          <w:rFonts w:hint="eastAsia" w:ascii="思源宋体 CN" w:hAnsi="思源宋体 CN" w:eastAsia="思源宋体 CN"/>
          <w:lang w:eastAsia="zh-CN"/>
        </w:rPr>
        <w:fldChar w:fldCharType="separate"/>
      </w:r>
      <w:r>
        <w:rPr>
          <w:rStyle w:val="22"/>
          <w:rFonts w:hint="eastAsia" w:ascii="思源宋体 CN" w:hAnsi="思源宋体 CN" w:eastAsia="思源宋体 CN"/>
          <w:lang w:eastAsia="zh-CN"/>
        </w:rPr>
        <w:t>[金山文档] 1-新点电子交易平台平台会员注册及诚信库操作手册.docx</w:t>
      </w:r>
      <w:r>
        <w:rPr>
          <w:rFonts w:hint="eastAsia" w:ascii="思源宋体 CN" w:hAnsi="思源宋体 CN" w:eastAsia="思源宋体 CN"/>
          <w:lang w:eastAsia="zh-CN"/>
        </w:rPr>
        <w:fldChar w:fldCharType="end"/>
      </w:r>
    </w:p>
    <w:p w14:paraId="5ACBC1B5">
      <w:pPr>
        <w:ind w:left="420" w:leftChars="200" w:firstLine="0" w:firstLineChars="0"/>
        <w:rPr>
          <w:rFonts w:ascii="思源宋体 CN" w:hAnsi="思源宋体 CN" w:eastAsia="思源宋体 CN"/>
        </w:rPr>
      </w:pPr>
      <w:r>
        <w:rPr>
          <w:rFonts w:hint="eastAsia" w:ascii="思源宋体 CN" w:hAnsi="思源宋体 CN" w:eastAsia="思源宋体 CN"/>
          <w:lang w:val="en-US" w:eastAsia="zh-CN"/>
        </w:rPr>
        <w:t>5</w:t>
      </w:r>
      <w:r>
        <w:rPr>
          <w:rFonts w:hint="eastAsia" w:ascii="思源宋体 CN" w:hAnsi="思源宋体 CN" w:eastAsia="思源宋体 CN"/>
        </w:rPr>
        <w:t>、登录后点击“主平台”，选择“</w:t>
      </w:r>
      <w:r>
        <w:rPr>
          <w:rFonts w:hint="eastAsia" w:eastAsia="思源宋体 CN"/>
          <w:lang w:eastAsia="zh-CN"/>
        </w:rPr>
        <w:t>海南阳光采购平台</w:t>
      </w:r>
      <w:r>
        <w:rPr>
          <w:rFonts w:hint="eastAsia" w:ascii="思源宋体 CN" w:hAnsi="思源宋体 CN" w:eastAsia="思源宋体 CN"/>
        </w:rPr>
        <w:t>”。如下图：</w:t>
      </w:r>
    </w:p>
    <w:p w14:paraId="64DA1C83">
      <w:pPr>
        <w:ind w:firstLine="0" w:firstLineChars="0"/>
        <w:jc w:val="both"/>
        <w:rPr>
          <w:rFonts w:ascii="思源宋体 CN" w:hAnsi="思源宋体 CN" w:eastAsia="思源宋体 CN"/>
        </w:rPr>
      </w:pPr>
      <w:r>
        <w:drawing>
          <wp:inline distT="0" distB="0" distL="114300" distR="114300">
            <wp:extent cx="4972685" cy="2323465"/>
            <wp:effectExtent l="0" t="0" r="10795" b="8255"/>
            <wp:docPr id="3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2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4972685" cy="2323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0A336D9">
      <w:pPr>
        <w:rPr>
          <w:rFonts w:ascii="思源宋体 CN" w:hAnsi="思源宋体 CN" w:eastAsia="思源宋体 CN"/>
        </w:rPr>
      </w:pPr>
      <w:r>
        <w:rPr>
          <w:rFonts w:hint="eastAsia" w:ascii="思源宋体 CN" w:hAnsi="思源宋体 CN" w:eastAsia="思源宋体 CN"/>
          <w:lang w:val="en-US" w:eastAsia="zh-CN"/>
        </w:rPr>
        <w:t>6</w:t>
      </w:r>
      <w:r>
        <w:rPr>
          <w:rFonts w:hint="eastAsia" w:ascii="思源宋体 CN" w:hAnsi="思源宋体 CN" w:eastAsia="思源宋体 CN"/>
        </w:rPr>
        <w:t>、进入</w:t>
      </w:r>
      <w:r>
        <w:rPr>
          <w:rFonts w:hint="eastAsia" w:eastAsia="思源宋体 CN"/>
          <w:lang w:eastAsia="zh-CN"/>
        </w:rPr>
        <w:t>海南阳光采购平台</w:t>
      </w:r>
      <w:r>
        <w:rPr>
          <w:rFonts w:hint="eastAsia" w:ascii="思源宋体 CN" w:hAnsi="思源宋体 CN" w:eastAsia="思源宋体 CN"/>
        </w:rPr>
        <w:t>投标人界面。如下图：</w:t>
      </w:r>
    </w:p>
    <w:p w14:paraId="33D36D74">
      <w:pPr>
        <w:ind w:firstLine="0" w:firstLineChars="0"/>
      </w:pPr>
      <w:r>
        <w:drawing>
          <wp:inline distT="0" distB="0" distL="114300" distR="114300">
            <wp:extent cx="4947285" cy="2378075"/>
            <wp:effectExtent l="0" t="0" r="5715" b="9525"/>
            <wp:docPr id="25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4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4947285" cy="2378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1F2597A">
      <w:pPr>
        <w:pStyle w:val="2"/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</w:pPr>
      <w:bookmarkStart w:id="48" w:name="_Toc27298"/>
      <w:bookmarkStart w:id="49" w:name="_Toc59544959"/>
      <w:bookmarkStart w:id="50" w:name="_Toc19748"/>
      <w:bookmarkStart w:id="51" w:name="_Toc82884290"/>
      <w:r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业务</w:t>
      </w:r>
      <w:bookmarkEnd w:id="48"/>
      <w:bookmarkEnd w:id="49"/>
      <w:bookmarkEnd w:id="50"/>
      <w:r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报名</w:t>
      </w:r>
      <w:bookmarkEnd w:id="51"/>
    </w:p>
    <w:p w14:paraId="7ACBBDD2">
      <w:pPr>
        <w:pStyle w:val="3"/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</w:pPr>
      <w:bookmarkStart w:id="52" w:name="_Toc82884291"/>
      <w:r>
        <w:rPr>
          <w:rFonts w:hint="eastAsia"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招标公告</w:t>
      </w:r>
      <w:bookmarkEnd w:id="52"/>
    </w:p>
    <w:p w14:paraId="549CEBE4">
      <w:pPr>
        <w:pStyle w:val="4"/>
        <w:widowControl/>
        <w:numPr>
          <w:ilvl w:val="0"/>
          <w:numId w:val="0"/>
        </w:numPr>
        <w:tabs>
          <w:tab w:val="clear" w:pos="567"/>
        </w:tabs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</w:pPr>
      <w:bookmarkStart w:id="53" w:name="_Toc59544961"/>
      <w:bookmarkStart w:id="54" w:name="_Toc27971"/>
      <w:bookmarkStart w:id="55" w:name="_Toc82884292"/>
      <w:r>
        <w:rPr>
          <w:rFonts w:hint="eastAsia"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3.1.1、填写投标信息</w:t>
      </w:r>
      <w:bookmarkEnd w:id="53"/>
      <w:bookmarkEnd w:id="54"/>
      <w:bookmarkEnd w:id="55"/>
    </w:p>
    <w:p w14:paraId="769A1439">
      <w:pPr>
        <w:ind w:firstLine="422"/>
        <w:rPr>
          <w:rFonts w:ascii="思源宋体 CN" w:hAnsi="思源宋体 CN" w:eastAsia="思源宋体 CN" w:cstheme="minorEastAsia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思源宋体 CN" w:hAnsi="思源宋体 CN" w:eastAsia="思源宋体 CN"/>
          <w:b/>
          <w:bCs/>
          <w:color w:val="000000" w:themeColor="text1"/>
          <w14:textFill>
            <w14:solidFill>
              <w14:schemeClr w14:val="tx1"/>
            </w14:solidFill>
          </w14:textFill>
        </w:rPr>
        <w:t>前置条件：</w:t>
      </w:r>
      <w:r>
        <w:rPr>
          <w:rFonts w:hint="eastAsia" w:ascii="思源宋体 CN" w:hAnsi="思源宋体 CN" w:eastAsia="思源宋体 CN" w:cstheme="minorEastAsia"/>
          <w:color w:val="000000" w:themeColor="text1"/>
          <w14:textFill>
            <w14:solidFill>
              <w14:schemeClr w14:val="tx1"/>
            </w14:solidFill>
          </w14:textFill>
        </w:rPr>
        <w:t>招标文件、招标公告都已审核通过。</w:t>
      </w:r>
    </w:p>
    <w:p w14:paraId="51509AA3">
      <w:pPr>
        <w:ind w:firstLine="422"/>
        <w:rPr>
          <w:rFonts w:ascii="思源宋体 CN" w:hAnsi="思源宋体 CN" w:eastAsia="思源宋体 CN"/>
          <w:b/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思源宋体 CN" w:hAnsi="思源宋体 CN" w:eastAsia="思源宋体 CN"/>
          <w:b/>
          <w:bCs/>
          <w:color w:val="000000" w:themeColor="text1"/>
          <w14:textFill>
            <w14:solidFill>
              <w14:schemeClr w14:val="tx1"/>
            </w14:solidFill>
          </w14:textFill>
        </w:rPr>
        <w:t>功能说明：</w:t>
      </w:r>
      <w:r>
        <w:rPr>
          <w:rFonts w:hint="eastAsia"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投标人报名。</w:t>
      </w:r>
    </w:p>
    <w:p w14:paraId="38D017FB">
      <w:pPr>
        <w:ind w:firstLine="422"/>
        <w:rPr>
          <w:rFonts w:ascii="思源宋体 CN" w:hAnsi="思源宋体 CN" w:eastAsia="思源宋体 CN"/>
          <w:b/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思源宋体 CN" w:hAnsi="思源宋体 CN" w:eastAsia="思源宋体 CN"/>
          <w:b/>
          <w:bCs/>
          <w:color w:val="000000" w:themeColor="text1"/>
          <w14:textFill>
            <w14:solidFill>
              <w14:schemeClr w14:val="tx1"/>
            </w14:solidFill>
          </w14:textFill>
        </w:rPr>
        <w:t>操作步骤：</w:t>
      </w:r>
    </w:p>
    <w:p w14:paraId="31488ECB">
      <w:pPr>
        <w:ind w:left="420" w:firstLine="0" w:firstLineChars="0"/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1、点击“招标公告”菜单，进入公告信息列表，如下图：</w:t>
      </w:r>
    </w:p>
    <w:p w14:paraId="1C38CC24">
      <w:pPr>
        <w:ind w:firstLine="0" w:firstLineChars="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drawing>
          <wp:inline distT="0" distB="0" distL="114300" distR="114300">
            <wp:extent cx="5188585" cy="2494280"/>
            <wp:effectExtent l="0" t="0" r="5715" b="7620"/>
            <wp:docPr id="26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5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188585" cy="2494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BD09DA6">
      <w:pPr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2、选中“公告中”，点击“我要报名”按钮，进入“完善报名信息”页面，如下图：</w:t>
      </w:r>
    </w:p>
    <w:p w14:paraId="1C72661D">
      <w:pPr>
        <w:ind w:firstLine="0" w:firstLineChars="0"/>
        <w:rPr>
          <w:b/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drawing>
          <wp:inline distT="0" distB="0" distL="114300" distR="114300">
            <wp:extent cx="5258435" cy="2527935"/>
            <wp:effectExtent l="0" t="0" r="12065" b="12065"/>
            <wp:docPr id="30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6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258435" cy="25279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EA0E941">
      <w:pPr>
        <w:ind w:left="420" w:firstLine="0" w:firstLineChars="0"/>
        <w:rPr>
          <w:rFonts w:ascii="思源宋体 CN" w:hAnsi="思源宋体 CN" w:eastAsia="思源宋体 CN"/>
          <w:color w:val="FF0000"/>
        </w:rPr>
      </w:pPr>
      <w:r>
        <w:rPr>
          <w:rFonts w:hint="eastAsia" w:ascii="思源宋体 CN" w:hAnsi="思源宋体 CN" w:eastAsia="思源宋体 CN"/>
          <w:color w:val="FF0000"/>
        </w:rPr>
        <w:t>注：</w:t>
      </w:r>
    </w:p>
    <w:p w14:paraId="373D35C8">
      <w:pPr>
        <w:pStyle w:val="37"/>
        <w:numPr>
          <w:ilvl w:val="0"/>
          <w:numId w:val="4"/>
        </w:numPr>
        <w:ind w:firstLineChars="0"/>
        <w:rPr>
          <w:rFonts w:ascii="思源宋体 CN" w:hAnsi="思源宋体 CN" w:eastAsia="思源宋体 CN"/>
          <w:color w:val="FF0000"/>
        </w:rPr>
      </w:pPr>
      <w:r>
        <w:rPr>
          <w:rFonts w:hint="eastAsia" w:ascii="思源宋体 CN" w:hAnsi="思源宋体 CN" w:eastAsia="思源宋体 CN"/>
          <w:color w:val="FF0000"/>
        </w:rPr>
        <w:t>可以通过输入标段包编号，在关键字中搜索，找到需要报名的标段。</w:t>
      </w:r>
    </w:p>
    <w:p w14:paraId="6BCB2090">
      <w:pPr>
        <w:numPr>
          <w:ilvl w:val="0"/>
          <w:numId w:val="3"/>
        </w:numPr>
        <w:ind w:left="0" w:leftChars="0" w:firstLine="420" w:firstLineChars="200"/>
        <w:rPr>
          <w:rFonts w:hint="eastAsia" w:ascii="思源宋体 CN" w:hAnsi="思源宋体 CN" w:eastAsia="思源宋体 CN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填写投标单位基本信息，填写完成后，</w:t>
      </w:r>
      <w:r>
        <w:rPr>
          <w:rFonts w:hint="eastAsia" w:ascii="思源宋体 CN" w:hAnsi="思源宋体 CN" w:eastAsia="思源宋体 CN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  <w:t>点击“确认登记”。</w:t>
      </w:r>
    </w:p>
    <w:p w14:paraId="143CFE63">
      <w:pPr>
        <w:numPr>
          <w:ilvl w:val="0"/>
          <w:numId w:val="0"/>
        </w:numPr>
        <w:ind w:leftChars="200"/>
        <w:rPr>
          <w:rFonts w:hint="eastAsia" w:ascii="思源宋体 CN" w:hAnsi="思源宋体 CN" w:eastAsia="思源宋体 CN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</w:pPr>
      <w:r>
        <w:drawing>
          <wp:inline distT="0" distB="0" distL="114300" distR="114300">
            <wp:extent cx="4845685" cy="2328545"/>
            <wp:effectExtent l="0" t="0" r="5715" b="8255"/>
            <wp:docPr id="33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7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4845685" cy="2328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7A05B4C">
      <w:pPr>
        <w:numPr>
          <w:ilvl w:val="0"/>
          <w:numId w:val="3"/>
        </w:numPr>
        <w:ind w:left="0" w:leftChars="0" w:firstLine="420" w:firstLineChars="200"/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思源宋体 CN" w:hAnsi="思源宋体 CN" w:eastAsia="思源宋体 CN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  <w:t>然后在【04支付/领取信息】中，点网上</w:t>
      </w:r>
      <w:r>
        <w:rPr>
          <w:rFonts w:hint="eastAsia"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支付</w:t>
      </w:r>
      <w:r>
        <w:rPr>
          <w:rFonts w:hint="eastAsia" w:ascii="思源宋体 CN" w:hAnsi="思源宋体 CN" w:eastAsia="思源宋体 CN"/>
          <w:color w:val="000000" w:themeColor="text1"/>
          <w:lang w:eastAsia="zh-CN"/>
          <w14:textFill>
            <w14:solidFill>
              <w14:schemeClr w14:val="tx1"/>
            </w14:solidFill>
          </w14:textFill>
        </w:rPr>
        <w:t>，</w:t>
      </w:r>
      <w:r>
        <w:rPr>
          <w:rFonts w:hint="eastAsia" w:ascii="思源宋体 CN" w:hAnsi="思源宋体 CN" w:eastAsia="思源宋体 CN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  <w:t>支付</w:t>
      </w:r>
      <w:r>
        <w:rPr>
          <w:rFonts w:hint="eastAsia"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相应的标书费，</w:t>
      </w:r>
      <w:r>
        <w:rPr>
          <w:rFonts w:hint="eastAsia" w:ascii="思源宋体 CN" w:hAnsi="思源宋体 CN" w:eastAsia="思源宋体 CN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  <w:t>支付完成后，点【</w:t>
      </w:r>
      <w:r>
        <w:rPr>
          <w:rFonts w:hint="eastAsia"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下载招标文件</w:t>
      </w:r>
      <w:r>
        <w:rPr>
          <w:rFonts w:hint="eastAsia" w:ascii="思源宋体 CN" w:hAnsi="思源宋体 CN" w:eastAsia="思源宋体 CN"/>
          <w:color w:val="000000" w:themeColor="text1"/>
          <w:lang w:eastAsia="zh-CN"/>
          <w14:textFill>
            <w14:solidFill>
              <w14:schemeClr w14:val="tx1"/>
            </w14:solidFill>
          </w14:textFill>
        </w:rPr>
        <w:t>】，</w:t>
      </w:r>
      <w:r>
        <w:rPr>
          <w:rFonts w:hint="eastAsia" w:ascii="思源宋体 CN" w:hAnsi="思源宋体 CN" w:eastAsia="思源宋体 CN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  <w:t>即可下载招标文件，下载完成后</w:t>
      </w:r>
      <w:r>
        <w:rPr>
          <w:rFonts w:hint="eastAsia"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即参与报名成功。如下图：</w:t>
      </w:r>
    </w:p>
    <w:p w14:paraId="35B9A897">
      <w:pPr>
        <w:ind w:firstLine="0" w:firstLineChars="0"/>
      </w:pPr>
      <w:r>
        <w:drawing>
          <wp:inline distT="0" distB="0" distL="114300" distR="114300">
            <wp:extent cx="5525770" cy="2656205"/>
            <wp:effectExtent l="0" t="0" r="11430" b="10795"/>
            <wp:docPr id="34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8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525770" cy="26562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EE75D17">
      <w:pPr>
        <w:pStyle w:val="4"/>
        <w:widowControl/>
        <w:numPr>
          <w:ilvl w:val="0"/>
          <w:numId w:val="0"/>
        </w:numPr>
        <w:tabs>
          <w:tab w:val="clear" w:pos="567"/>
        </w:tabs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</w:pPr>
      <w:bookmarkStart w:id="56" w:name="_Toc59544962"/>
      <w:bookmarkStart w:id="57" w:name="_Toc25415"/>
      <w:bookmarkStart w:id="58" w:name="_Toc82884293"/>
      <w:r>
        <w:rPr>
          <w:rFonts w:hint="eastAsia"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3.1.2、查看公告详情</w:t>
      </w:r>
      <w:bookmarkEnd w:id="56"/>
      <w:bookmarkEnd w:id="57"/>
      <w:bookmarkEnd w:id="58"/>
    </w:p>
    <w:p w14:paraId="4DC6046E">
      <w:pPr>
        <w:ind w:firstLine="422"/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思源宋体 CN" w:hAnsi="思源宋体 CN" w:eastAsia="思源宋体 CN"/>
          <w:b/>
          <w:bCs/>
          <w:color w:val="000000" w:themeColor="text1"/>
          <w14:textFill>
            <w14:solidFill>
              <w14:schemeClr w14:val="tx1"/>
            </w14:solidFill>
          </w14:textFill>
        </w:rPr>
        <w:t>前置条件：</w:t>
      </w:r>
      <w:r>
        <w:rPr>
          <w:rFonts w:hint="eastAsia" w:ascii="思源宋体 CN" w:hAnsi="思源宋体 CN" w:eastAsia="思源宋体 CN" w:cstheme="minorEastAsia"/>
          <w:color w:val="000000" w:themeColor="text1"/>
          <w14:textFill>
            <w14:solidFill>
              <w14:schemeClr w14:val="tx1"/>
            </w14:solidFill>
          </w14:textFill>
        </w:rPr>
        <w:t>招标文件、招标公告都已审核通过</w:t>
      </w:r>
      <w:r>
        <w:rPr>
          <w:rFonts w:hint="eastAsia"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。</w:t>
      </w:r>
    </w:p>
    <w:p w14:paraId="6D89C9EC">
      <w:pPr>
        <w:ind w:firstLine="422"/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思源宋体 CN" w:hAnsi="思源宋体 CN" w:eastAsia="思源宋体 CN"/>
          <w:b/>
          <w:bCs/>
          <w:color w:val="000000" w:themeColor="text1"/>
          <w14:textFill>
            <w14:solidFill>
              <w14:schemeClr w14:val="tx1"/>
            </w14:solidFill>
          </w14:textFill>
        </w:rPr>
        <w:t>功能说明：</w:t>
      </w:r>
      <w:r>
        <w:rPr>
          <w:rFonts w:hint="eastAsia"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查看对应的公告详情。</w:t>
      </w:r>
    </w:p>
    <w:p w14:paraId="108E6883">
      <w:pPr>
        <w:ind w:firstLine="422"/>
        <w:rPr>
          <w:rFonts w:ascii="思源宋体 CN" w:hAnsi="思源宋体 CN" w:eastAsia="思源宋体 CN"/>
          <w:b/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思源宋体 CN" w:hAnsi="思源宋体 CN" w:eastAsia="思源宋体 CN"/>
          <w:b/>
          <w:bCs/>
          <w:color w:val="000000" w:themeColor="text1"/>
          <w14:textFill>
            <w14:solidFill>
              <w14:schemeClr w14:val="tx1"/>
            </w14:solidFill>
          </w14:textFill>
        </w:rPr>
        <w:t>操作步骤：</w:t>
      </w:r>
    </w:p>
    <w:p w14:paraId="4E8DC6AC">
      <w:pPr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1、点击“招标公告”菜单，进入公告信息列表，如下图：</w:t>
      </w:r>
    </w:p>
    <w:p w14:paraId="5F4235AB">
      <w:pPr>
        <w:ind w:firstLine="0" w:firstLineChars="0"/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</w:pPr>
      <w:r>
        <w:drawing>
          <wp:inline distT="0" distB="0" distL="114300" distR="114300">
            <wp:extent cx="5188585" cy="2494280"/>
            <wp:effectExtent l="0" t="0" r="5715" b="7620"/>
            <wp:docPr id="3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5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188585" cy="2494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D8E2BC0">
      <w:pPr>
        <w:pStyle w:val="37"/>
        <w:keepNext w:val="0"/>
        <w:keepLines w:val="0"/>
        <w:pageBreakBefore w:val="0"/>
        <w:widowControl w:val="0"/>
        <w:numPr>
          <w:ilvl w:val="0"/>
          <w:numId w:val="5"/>
        </w:numPr>
        <w:kinsoku/>
        <w:wordWrap/>
        <w:overflowPunct/>
        <w:topLinePunct w:val="0"/>
        <w:autoSpaceDE/>
        <w:autoSpaceDN/>
        <w:bidi w:val="0"/>
        <w:adjustRightInd/>
        <w:snapToGrid/>
        <w:ind w:left="0" w:firstLine="420" w:firstLineChars="200"/>
        <w:textAlignment w:val="auto"/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招标公告列表页面，点击“公告详情”按钮，可进入公告详情页面</w:t>
      </w:r>
      <w:r>
        <w:rPr>
          <w:rFonts w:hint="eastAsia" w:ascii="思源宋体 CN" w:hAnsi="思源宋体 CN" w:eastAsia="思源宋体 CN"/>
          <w:color w:val="000000" w:themeColor="text1"/>
          <w:lang w:eastAsia="zh-CN"/>
          <w14:textFill>
            <w14:solidFill>
              <w14:schemeClr w14:val="tx1"/>
            </w14:solidFill>
          </w14:textFill>
        </w:rPr>
        <w:t>（</w:t>
      </w:r>
      <w:r>
        <w:rPr>
          <w:rFonts w:hint="eastAsia" w:ascii="思源宋体 CN" w:hAnsi="思源宋体 CN" w:eastAsia="思源宋体 CN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  <w:t>仅查看公告）</w:t>
      </w:r>
      <w:r>
        <w:rPr>
          <w:rFonts w:hint="eastAsia"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，如下图：</w:t>
      </w:r>
    </w:p>
    <w:p w14:paraId="6E60E9B7">
      <w:pPr>
        <w:ind w:firstLine="0" w:firstLineChars="0"/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</w:pPr>
      <w:r>
        <w:drawing>
          <wp:inline distT="0" distB="0" distL="114300" distR="114300">
            <wp:extent cx="4616450" cy="2218690"/>
            <wp:effectExtent l="0" t="0" r="6350" b="3810"/>
            <wp:docPr id="3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9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4616450" cy="22186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4B671F3">
      <w:pPr>
        <w:ind w:firstLine="0" w:firstLineChars="0"/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</w:pPr>
      <w:r>
        <w:drawing>
          <wp:inline distT="0" distB="0" distL="114300" distR="114300">
            <wp:extent cx="4578985" cy="2200910"/>
            <wp:effectExtent l="0" t="0" r="5715" b="8890"/>
            <wp:docPr id="4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10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4578985" cy="22009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D96E343">
      <w:pPr>
        <w:pStyle w:val="3"/>
        <w:rPr>
          <w:rFonts w:ascii="思源宋体 CN" w:hAnsi="思源宋体 CN" w:eastAsia="思源宋体 CN"/>
        </w:rPr>
      </w:pPr>
      <w:bookmarkStart w:id="59" w:name="_Toc13876"/>
      <w:bookmarkStart w:id="60" w:name="_Toc82884294"/>
      <w:bookmarkStart w:id="61" w:name="_Toc368"/>
      <w:bookmarkStart w:id="62" w:name="_Toc59544963"/>
      <w:r>
        <w:rPr>
          <w:rFonts w:hint="eastAsia" w:ascii="思源宋体 CN" w:hAnsi="思源宋体 CN" w:eastAsia="思源宋体 CN"/>
        </w:rPr>
        <w:t>我的项目</w:t>
      </w:r>
      <w:bookmarkEnd w:id="59"/>
      <w:bookmarkEnd w:id="60"/>
      <w:bookmarkEnd w:id="61"/>
      <w:bookmarkEnd w:id="62"/>
    </w:p>
    <w:p w14:paraId="490D8255">
      <w:pPr>
        <w:pStyle w:val="4"/>
        <w:numPr>
          <w:ilvl w:val="0"/>
          <w:numId w:val="0"/>
        </w:numPr>
        <w:rPr>
          <w:rFonts w:ascii="思源宋体 CN" w:hAnsi="思源宋体 CN" w:eastAsia="思源宋体 CN"/>
        </w:rPr>
      </w:pPr>
      <w:bookmarkStart w:id="63" w:name="_Toc82884295"/>
      <w:bookmarkStart w:id="64" w:name="_Toc16369"/>
      <w:bookmarkStart w:id="65" w:name="_Toc59544964"/>
      <w:r>
        <w:rPr>
          <w:rFonts w:hint="eastAsia" w:ascii="思源宋体 CN" w:hAnsi="思源宋体 CN" w:eastAsia="思源宋体 CN"/>
        </w:rPr>
        <w:t>3.2.1、招标文件领取</w:t>
      </w:r>
      <w:bookmarkEnd w:id="63"/>
      <w:bookmarkEnd w:id="64"/>
      <w:bookmarkEnd w:id="65"/>
    </w:p>
    <w:p w14:paraId="5F0E045F">
      <w:pPr>
        <w:ind w:firstLine="422"/>
        <w:rPr>
          <w:rFonts w:ascii="思源宋体 CN" w:hAnsi="思源宋体 CN" w:eastAsia="思源宋体 CN"/>
          <w:b/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思源宋体 CN" w:hAnsi="思源宋体 CN" w:eastAsia="思源宋体 CN"/>
          <w:b/>
          <w:bCs/>
          <w:color w:val="000000" w:themeColor="text1"/>
          <w14:textFill>
            <w14:solidFill>
              <w14:schemeClr w14:val="tx1"/>
            </w14:solidFill>
          </w14:textFill>
        </w:rPr>
        <w:t>前置条件：</w:t>
      </w:r>
      <w:r>
        <w:rPr>
          <w:rFonts w:hint="eastAsia"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招标</w:t>
      </w:r>
      <w:r>
        <w:rPr>
          <w:rFonts w:ascii="思源宋体 CN" w:hAnsi="思源宋体 CN" w:eastAsia="思源宋体 CN"/>
          <w:color w:val="000000" w:themeColor="text1"/>
          <w:szCs w:val="21"/>
          <w14:textFill>
            <w14:solidFill>
              <w14:schemeClr w14:val="tx1"/>
            </w14:solidFill>
          </w14:textFill>
        </w:rPr>
        <w:t>文件审核</w:t>
      </w:r>
      <w:r>
        <w:rPr>
          <w:rFonts w:hint="eastAsia" w:ascii="思源宋体 CN" w:hAnsi="思源宋体 CN" w:eastAsia="思源宋体 CN"/>
          <w:color w:val="000000" w:themeColor="text1"/>
          <w:szCs w:val="21"/>
          <w14:textFill>
            <w14:solidFill>
              <w14:schemeClr w14:val="tx1"/>
            </w14:solidFill>
          </w14:textFill>
        </w:rPr>
        <w:t>通过</w:t>
      </w:r>
      <w:r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。</w:t>
      </w:r>
    </w:p>
    <w:p w14:paraId="4092702B">
      <w:pPr>
        <w:ind w:firstLine="422"/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思源宋体 CN" w:hAnsi="思源宋体 CN" w:eastAsia="思源宋体 CN"/>
          <w:b/>
          <w:bCs/>
          <w:color w:val="000000" w:themeColor="text1"/>
          <w14:textFill>
            <w14:solidFill>
              <w14:schemeClr w14:val="tx1"/>
            </w14:solidFill>
          </w14:textFill>
        </w:rPr>
        <w:t>功能说明：</w:t>
      </w:r>
      <w:r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投标人领取</w:t>
      </w:r>
      <w:r>
        <w:rPr>
          <w:rFonts w:hint="eastAsia"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招标</w:t>
      </w:r>
      <w:r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文件。</w:t>
      </w:r>
    </w:p>
    <w:p w14:paraId="0239B7A9">
      <w:pPr>
        <w:ind w:firstLine="422"/>
        <w:rPr>
          <w:rFonts w:ascii="思源宋体 CN" w:hAnsi="思源宋体 CN" w:eastAsia="思源宋体 CN"/>
          <w:b/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思源宋体 CN" w:hAnsi="思源宋体 CN" w:eastAsia="思源宋体 CN"/>
          <w:b/>
          <w:bCs/>
          <w:color w:val="000000" w:themeColor="text1"/>
          <w14:textFill>
            <w14:solidFill>
              <w14:schemeClr w14:val="tx1"/>
            </w14:solidFill>
          </w14:textFill>
        </w:rPr>
        <w:t>操作步骤：</w:t>
      </w:r>
    </w:p>
    <w:p w14:paraId="45B01B3A">
      <w:pPr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1、</w:t>
      </w:r>
      <w:r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点击</w:t>
      </w:r>
      <w:r>
        <w:rPr>
          <w:rFonts w:hint="eastAsia"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“我的项目-项目流程”按钮，进入项目流程页面，</w:t>
      </w:r>
      <w:r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如下图：</w:t>
      </w:r>
      <w:r>
        <w:drawing>
          <wp:inline distT="0" distB="0" distL="114300" distR="114300">
            <wp:extent cx="5527675" cy="2656840"/>
            <wp:effectExtent l="0" t="0" r="9525" b="10160"/>
            <wp:docPr id="43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图片 11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527675" cy="2656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FECED38">
      <w:pPr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2、</w:t>
      </w:r>
      <w:r>
        <w:rPr>
          <w:rFonts w:hint="eastAsia"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项目流程页面，点击“招标文件</w:t>
      </w:r>
      <w:r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领取</w:t>
      </w:r>
      <w:r>
        <w:rPr>
          <w:rFonts w:hint="eastAsia"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”选项</w:t>
      </w:r>
      <w:r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，</w:t>
      </w:r>
      <w:r>
        <w:rPr>
          <w:rFonts w:hint="eastAsia"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进入“招标</w:t>
      </w:r>
      <w:r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文件</w:t>
      </w:r>
      <w:r>
        <w:rPr>
          <w:rFonts w:hint="eastAsia"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下载”页面，如下图</w:t>
      </w:r>
      <w:r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：</w:t>
      </w:r>
    </w:p>
    <w:p w14:paraId="50EC1EEE">
      <w:pPr>
        <w:ind w:firstLine="0" w:firstLineChars="0"/>
        <w:rPr>
          <w:rFonts w:ascii="思源宋体 CN" w:hAnsi="思源宋体 CN" w:eastAsia="思源宋体 CN"/>
          <w:bCs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drawing>
          <wp:inline distT="0" distB="0" distL="114300" distR="114300">
            <wp:extent cx="5243830" cy="2319655"/>
            <wp:effectExtent l="0" t="0" r="13970" b="12065"/>
            <wp:docPr id="45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图片 12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243830" cy="23196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37480" cy="2466340"/>
            <wp:effectExtent l="0" t="0" r="5080" b="2540"/>
            <wp:docPr id="46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图片 13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5237480" cy="2466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A80E06D">
      <w:pPr>
        <w:rPr>
          <w:rFonts w:ascii="思源宋体 CN" w:hAnsi="思源宋体 CN" w:eastAsia="思源宋体 CN"/>
        </w:rPr>
      </w:pPr>
      <w:r>
        <w:rPr>
          <w:rFonts w:hint="eastAsia" w:ascii="思源宋体 CN" w:hAnsi="思源宋体 CN" w:eastAsia="思源宋体 CN"/>
        </w:rPr>
        <w:t>3、招标文件</w:t>
      </w:r>
      <w:r>
        <w:rPr>
          <w:rFonts w:ascii="思源宋体 CN" w:hAnsi="思源宋体 CN" w:eastAsia="思源宋体 CN"/>
        </w:rPr>
        <w:t>下载</w:t>
      </w:r>
      <w:r>
        <w:rPr>
          <w:rFonts w:hint="eastAsia" w:ascii="思源宋体 CN" w:hAnsi="思源宋体 CN" w:eastAsia="思源宋体 CN"/>
        </w:rPr>
        <w:t>页面，点击“下载招标文件”选项，进入文件列表，点击附件后的下载按钮，即可下载。如下图：</w:t>
      </w:r>
    </w:p>
    <w:p w14:paraId="33AAF69D">
      <w:pPr>
        <w:ind w:firstLine="0" w:firstLineChars="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drawing>
          <wp:inline distT="0" distB="0" distL="0" distR="0">
            <wp:extent cx="5248910" cy="2441575"/>
            <wp:effectExtent l="0" t="0" r="8890" b="12065"/>
            <wp:docPr id="54" name="图片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图片 54"/>
                    <pic:cNvPicPr>
                      <a:picLocks noChangeAspect="1"/>
                    </pic:cNvPicPr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5248910" cy="2441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5C585D">
      <w:pPr>
        <w:pStyle w:val="4"/>
        <w:numPr>
          <w:ilvl w:val="0"/>
          <w:numId w:val="0"/>
        </w:numPr>
        <w:rPr>
          <w:rFonts w:hint="default" w:ascii="思源宋体 CN" w:hAnsi="思源宋体 CN" w:eastAsia="思源宋体 CN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</w:pPr>
      <w:bookmarkStart w:id="66" w:name="_Toc82884296"/>
      <w:bookmarkStart w:id="67" w:name="_Toc30431"/>
      <w:bookmarkStart w:id="68" w:name="_Toc59544965"/>
      <w:r>
        <w:rPr>
          <w:rFonts w:hint="eastAsia"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3.2.2、</w:t>
      </w:r>
      <w:r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答疑澄清文件领取</w:t>
      </w:r>
      <w:bookmarkEnd w:id="66"/>
      <w:bookmarkEnd w:id="67"/>
      <w:bookmarkEnd w:id="68"/>
      <w:r>
        <w:rPr>
          <w:rFonts w:hint="eastAsia" w:ascii="思源宋体 CN" w:hAnsi="思源宋体 CN" w:eastAsia="思源宋体 CN"/>
          <w:color w:val="000000" w:themeColor="text1"/>
          <w:lang w:eastAsia="zh-CN"/>
          <w14:textFill>
            <w14:solidFill>
              <w14:schemeClr w14:val="tx1"/>
            </w14:solidFill>
          </w14:textFill>
        </w:rPr>
        <w:t>（</w:t>
      </w:r>
      <w:r>
        <w:rPr>
          <w:rFonts w:hint="eastAsia" w:ascii="思源宋体 CN" w:hAnsi="思源宋体 CN" w:eastAsia="思源宋体 CN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  <w:t>按需）</w:t>
      </w:r>
    </w:p>
    <w:p w14:paraId="544BF166">
      <w:pPr>
        <w:ind w:firstLine="422"/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思源宋体 CN" w:hAnsi="思源宋体 CN" w:eastAsia="思源宋体 CN"/>
          <w:b/>
          <w:color w:val="000000" w:themeColor="text1"/>
          <w14:textFill>
            <w14:solidFill>
              <w14:schemeClr w14:val="tx1"/>
            </w14:solidFill>
          </w14:textFill>
        </w:rPr>
        <w:t>前置条件：</w:t>
      </w:r>
      <w:r>
        <w:rPr>
          <w:rFonts w:hint="eastAsia"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答疑澄清文件审核通过且</w:t>
      </w:r>
      <w:r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投标人已经下载</w:t>
      </w:r>
      <w:r>
        <w:rPr>
          <w:rFonts w:hint="eastAsia"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过</w:t>
      </w:r>
      <w:r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招标文件。</w:t>
      </w:r>
    </w:p>
    <w:p w14:paraId="0E8384F5">
      <w:pPr>
        <w:ind w:firstLine="422"/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思源宋体 CN" w:hAnsi="思源宋体 CN" w:eastAsia="思源宋体 CN"/>
          <w:b/>
          <w:bCs/>
          <w:color w:val="000000" w:themeColor="text1"/>
          <w14:textFill>
            <w14:solidFill>
              <w14:schemeClr w14:val="tx1"/>
            </w14:solidFill>
          </w14:textFill>
        </w:rPr>
        <w:t>功能说明：</w:t>
      </w:r>
      <w:r>
        <w:rPr>
          <w:rFonts w:ascii="思源宋体 CN" w:hAnsi="思源宋体 CN" w:eastAsia="思源宋体 CN"/>
          <w:bCs/>
          <w:color w:val="000000" w:themeColor="text1"/>
          <w:szCs w:val="21"/>
          <w14:textFill>
            <w14:solidFill>
              <w14:schemeClr w14:val="tx1"/>
            </w14:solidFill>
          </w14:textFill>
        </w:rPr>
        <w:t>投标人</w:t>
      </w:r>
      <w:r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领取答疑澄清文件。</w:t>
      </w:r>
    </w:p>
    <w:p w14:paraId="28F424E1">
      <w:pPr>
        <w:ind w:firstLine="422"/>
        <w:rPr>
          <w:rFonts w:ascii="思源宋体 CN" w:hAnsi="思源宋体 CN" w:eastAsia="思源宋体 CN"/>
          <w:b/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思源宋体 CN" w:hAnsi="思源宋体 CN" w:eastAsia="思源宋体 CN"/>
          <w:b/>
          <w:bCs/>
          <w:color w:val="000000" w:themeColor="text1"/>
          <w14:textFill>
            <w14:solidFill>
              <w14:schemeClr w14:val="tx1"/>
            </w14:solidFill>
          </w14:textFill>
        </w:rPr>
        <w:t>操作步骤：</w:t>
      </w:r>
    </w:p>
    <w:p w14:paraId="035A67E5">
      <w:pPr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1</w:t>
      </w:r>
      <w:r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、</w:t>
      </w:r>
      <w:r>
        <w:rPr>
          <w:rFonts w:hint="eastAsia"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项目流程页面，</w:t>
      </w:r>
      <w:r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点击</w:t>
      </w:r>
      <w:r>
        <w:rPr>
          <w:rFonts w:hint="eastAsia"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“答疑澄清文件</w:t>
      </w:r>
      <w:r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领取</w:t>
      </w:r>
      <w:r>
        <w:rPr>
          <w:rFonts w:hint="eastAsia"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”菜单</w:t>
      </w:r>
      <w:r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，进入</w:t>
      </w:r>
      <w:r>
        <w:rPr>
          <w:rFonts w:hint="eastAsia"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“</w:t>
      </w:r>
      <w:r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答疑澄清文件下载</w:t>
      </w:r>
      <w:r>
        <w:rPr>
          <w:rFonts w:hint="eastAsia"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”</w:t>
      </w:r>
      <w:r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页面，如下图：</w:t>
      </w:r>
      <w:r>
        <w:drawing>
          <wp:inline distT="0" distB="0" distL="114300" distR="114300">
            <wp:extent cx="5237480" cy="2559050"/>
            <wp:effectExtent l="0" t="0" r="5080" b="1270"/>
            <wp:docPr id="49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图片 14"/>
                    <pic:cNvPicPr>
                      <a:picLocks noChangeAspect="1"/>
                    </pic:cNvPicPr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5237480" cy="2559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37480" cy="2559050"/>
            <wp:effectExtent l="0" t="0" r="5080" b="1270"/>
            <wp:docPr id="51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图片 15"/>
                    <pic:cNvPicPr>
                      <a:picLocks noChangeAspect="1"/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5237480" cy="2559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727B00C">
      <w:pPr>
        <w:ind w:left="420" w:firstLine="0" w:firstLineChars="0"/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2、</w:t>
      </w:r>
      <w:r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点击下载</w:t>
      </w:r>
      <w:r>
        <w:rPr>
          <w:rFonts w:hint="eastAsia"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，</w:t>
      </w:r>
      <w:r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可下载对应的答疑澄清文件</w:t>
      </w:r>
      <w:r>
        <w:rPr>
          <w:rFonts w:hint="eastAsia"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。</w:t>
      </w:r>
    </w:p>
    <w:p w14:paraId="67BFC567">
      <w:pPr>
        <w:ind w:firstLine="0" w:firstLineChars="0"/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</w:pPr>
    </w:p>
    <w:p w14:paraId="40886DFA">
      <w:pPr>
        <w:pStyle w:val="4"/>
        <w:numPr>
          <w:ilvl w:val="0"/>
          <w:numId w:val="0"/>
        </w:numPr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</w:pPr>
      <w:bookmarkStart w:id="69" w:name="_Toc82884297"/>
      <w:r>
        <w:rPr>
          <w:rFonts w:hint="eastAsia"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3.2.3、控制价</w:t>
      </w:r>
      <w:r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文件领取</w:t>
      </w:r>
      <w:bookmarkEnd w:id="69"/>
      <w:r>
        <w:rPr>
          <w:rFonts w:hint="eastAsia" w:ascii="思源宋体 CN" w:hAnsi="思源宋体 CN" w:eastAsia="思源宋体 CN"/>
          <w:color w:val="000000" w:themeColor="text1"/>
          <w:lang w:eastAsia="zh-CN"/>
          <w14:textFill>
            <w14:solidFill>
              <w14:schemeClr w14:val="tx1"/>
            </w14:solidFill>
          </w14:textFill>
        </w:rPr>
        <w:t>（</w:t>
      </w:r>
      <w:r>
        <w:rPr>
          <w:rFonts w:hint="eastAsia" w:ascii="思源宋体 CN" w:hAnsi="思源宋体 CN" w:eastAsia="思源宋体 CN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  <w:t>按需）</w:t>
      </w:r>
    </w:p>
    <w:p w14:paraId="74F6AB2E">
      <w:pPr>
        <w:ind w:firstLine="422"/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思源宋体 CN" w:hAnsi="思源宋体 CN" w:eastAsia="思源宋体 CN"/>
          <w:b/>
          <w:color w:val="000000" w:themeColor="text1"/>
          <w14:textFill>
            <w14:solidFill>
              <w14:schemeClr w14:val="tx1"/>
            </w14:solidFill>
          </w14:textFill>
        </w:rPr>
        <w:t>前置条件：</w:t>
      </w:r>
      <w:r>
        <w:rPr>
          <w:rFonts w:hint="eastAsia"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控制价文件审核通过</w:t>
      </w:r>
      <w:r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。</w:t>
      </w:r>
    </w:p>
    <w:p w14:paraId="3F75E71C">
      <w:pPr>
        <w:ind w:firstLine="422"/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思源宋体 CN" w:hAnsi="思源宋体 CN" w:eastAsia="思源宋体 CN"/>
          <w:b/>
          <w:bCs/>
          <w:color w:val="000000" w:themeColor="text1"/>
          <w14:textFill>
            <w14:solidFill>
              <w14:schemeClr w14:val="tx1"/>
            </w14:solidFill>
          </w14:textFill>
        </w:rPr>
        <w:t>功能说明：</w:t>
      </w:r>
      <w:r>
        <w:rPr>
          <w:rFonts w:ascii="思源宋体 CN" w:hAnsi="思源宋体 CN" w:eastAsia="思源宋体 CN"/>
          <w:bCs/>
          <w:color w:val="000000" w:themeColor="text1"/>
          <w:szCs w:val="21"/>
          <w14:textFill>
            <w14:solidFill>
              <w14:schemeClr w14:val="tx1"/>
            </w14:solidFill>
          </w14:textFill>
        </w:rPr>
        <w:t>领取控制价文件</w:t>
      </w:r>
      <w:r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。</w:t>
      </w:r>
    </w:p>
    <w:p w14:paraId="7B459A29">
      <w:pPr>
        <w:ind w:firstLine="422"/>
        <w:rPr>
          <w:rFonts w:ascii="思源宋体 CN" w:hAnsi="思源宋体 CN" w:eastAsia="思源宋体 CN"/>
          <w:b/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思源宋体 CN" w:hAnsi="思源宋体 CN" w:eastAsia="思源宋体 CN"/>
          <w:b/>
          <w:bCs/>
          <w:color w:val="000000" w:themeColor="text1"/>
          <w14:textFill>
            <w14:solidFill>
              <w14:schemeClr w14:val="tx1"/>
            </w14:solidFill>
          </w14:textFill>
        </w:rPr>
        <w:t>操作步骤：</w:t>
      </w:r>
    </w:p>
    <w:p w14:paraId="4CEA388A">
      <w:pPr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1</w:t>
      </w:r>
      <w:r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、</w:t>
      </w:r>
      <w:r>
        <w:rPr>
          <w:rFonts w:hint="eastAsia"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项目流程页面，</w:t>
      </w:r>
      <w:r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点击</w:t>
      </w:r>
      <w:r>
        <w:rPr>
          <w:rFonts w:hint="eastAsia"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“控制价文件</w:t>
      </w:r>
      <w:r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领取</w:t>
      </w:r>
      <w:r>
        <w:rPr>
          <w:rFonts w:hint="eastAsia"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”菜单</w:t>
      </w:r>
      <w:r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，进入</w:t>
      </w:r>
      <w:r>
        <w:rPr>
          <w:rFonts w:hint="eastAsia"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“控制价</w:t>
      </w:r>
      <w:r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文件下载</w:t>
      </w:r>
      <w:r>
        <w:rPr>
          <w:rFonts w:hint="eastAsia"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”</w:t>
      </w:r>
      <w:r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页面，如下图：</w:t>
      </w:r>
      <w:r>
        <w:drawing>
          <wp:inline distT="0" distB="0" distL="114300" distR="114300">
            <wp:extent cx="5237480" cy="2559050"/>
            <wp:effectExtent l="0" t="0" r="5080" b="1270"/>
            <wp:docPr id="52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图片 16"/>
                    <pic:cNvPicPr>
                      <a:picLocks noChangeAspect="1"/>
                    </pic:cNvPicPr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5237480" cy="2559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1513774">
      <w:pPr>
        <w:ind w:firstLine="0" w:firstLineChars="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drawing>
          <wp:inline distT="0" distB="0" distL="0" distR="0">
            <wp:extent cx="5248910" cy="2275205"/>
            <wp:effectExtent l="0" t="0" r="0" b="0"/>
            <wp:docPr id="260" name="图片 2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0" name="图片 260"/>
                    <pic:cNvPicPr>
                      <a:picLocks noChangeAspect="1"/>
                    </pic:cNvPicPr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5248910" cy="22757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AF0561">
      <w:pPr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2、</w:t>
      </w:r>
      <w:r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点击下载</w:t>
      </w:r>
      <w:r>
        <w:rPr>
          <w:rFonts w:hint="eastAsia"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，</w:t>
      </w:r>
      <w:r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可下载对应的</w:t>
      </w:r>
      <w:r>
        <w:rPr>
          <w:rFonts w:hint="eastAsia"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控制价</w:t>
      </w:r>
      <w:r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文件</w:t>
      </w:r>
      <w:r>
        <w:rPr>
          <w:rFonts w:hint="eastAsia"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。</w:t>
      </w:r>
    </w:p>
    <w:p w14:paraId="0C7660E4">
      <w:pPr>
        <w:pStyle w:val="4"/>
        <w:numPr>
          <w:ilvl w:val="0"/>
          <w:numId w:val="0"/>
        </w:numPr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</w:pPr>
      <w:bookmarkStart w:id="70" w:name="_Toc59544967"/>
      <w:bookmarkStart w:id="71" w:name="_Toc5773"/>
      <w:bookmarkStart w:id="72" w:name="_Toc82884298"/>
      <w:r>
        <w:rPr>
          <w:rFonts w:hint="eastAsia"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3.2.</w:t>
      </w:r>
      <w:r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4</w:t>
      </w:r>
      <w:r>
        <w:rPr>
          <w:rFonts w:hint="eastAsia"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、上传投标文件</w:t>
      </w:r>
      <w:bookmarkEnd w:id="70"/>
      <w:bookmarkEnd w:id="71"/>
      <w:bookmarkEnd w:id="72"/>
    </w:p>
    <w:p w14:paraId="6D523BC5">
      <w:pPr>
        <w:ind w:firstLine="422"/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思源宋体 CN" w:hAnsi="思源宋体 CN" w:eastAsia="思源宋体 CN"/>
          <w:b/>
          <w:bCs/>
          <w:color w:val="000000" w:themeColor="text1"/>
          <w14:textFill>
            <w14:solidFill>
              <w14:schemeClr w14:val="tx1"/>
            </w14:solidFill>
          </w14:textFill>
        </w:rPr>
        <w:t>前置条件：</w:t>
      </w:r>
      <w:r>
        <w:rPr>
          <w:rFonts w:hint="eastAsia"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招标文件已经领取，上传投标文件截止时间未到且为网招标段。</w:t>
      </w:r>
    </w:p>
    <w:p w14:paraId="5E688F28">
      <w:pPr>
        <w:ind w:firstLine="422"/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思源宋体 CN" w:hAnsi="思源宋体 CN" w:eastAsia="思源宋体 CN"/>
          <w:b/>
          <w:bCs/>
          <w:color w:val="000000" w:themeColor="text1"/>
          <w14:textFill>
            <w14:solidFill>
              <w14:schemeClr w14:val="tx1"/>
            </w14:solidFill>
          </w14:textFill>
        </w:rPr>
        <w:t>功能说明：</w:t>
      </w:r>
      <w:r>
        <w:rPr>
          <w:rFonts w:hint="eastAsia"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上传投标文件</w:t>
      </w:r>
    </w:p>
    <w:p w14:paraId="395196CB">
      <w:pPr>
        <w:ind w:firstLine="422"/>
        <w:rPr>
          <w:rFonts w:ascii="思源宋体 CN" w:hAnsi="思源宋体 CN" w:eastAsia="思源宋体 CN"/>
          <w:b/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思源宋体 CN" w:hAnsi="思源宋体 CN" w:eastAsia="思源宋体 CN"/>
          <w:b/>
          <w:bCs/>
          <w:color w:val="000000" w:themeColor="text1"/>
          <w14:textFill>
            <w14:solidFill>
              <w14:schemeClr w14:val="tx1"/>
            </w14:solidFill>
          </w14:textFill>
        </w:rPr>
        <w:t>操作步骤：</w:t>
      </w:r>
    </w:p>
    <w:p w14:paraId="2C75713A">
      <w:pPr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1、项目流程页面，</w:t>
      </w:r>
      <w:r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点击</w:t>
      </w:r>
      <w:r>
        <w:rPr>
          <w:rFonts w:hint="eastAsia"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“上传投标文件”菜单</w:t>
      </w:r>
      <w:r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，进入</w:t>
      </w:r>
      <w:r>
        <w:rPr>
          <w:rFonts w:hint="eastAsia"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“投标文件上传”</w:t>
      </w:r>
      <w:r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页面，如下图：</w:t>
      </w:r>
    </w:p>
    <w:p w14:paraId="5BB726C3">
      <w:pPr>
        <w:ind w:firstLine="0" w:firstLineChars="0"/>
        <w:rPr>
          <w:rFonts w:ascii="思源宋体 CN" w:hAnsi="思源宋体 CN" w:eastAsia="思源宋体 CN"/>
          <w:b/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drawing>
          <wp:inline distT="0" distB="0" distL="114300" distR="114300">
            <wp:extent cx="5386705" cy="2588895"/>
            <wp:effectExtent l="0" t="0" r="10795" b="1905"/>
            <wp:docPr id="44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图片 12"/>
                    <pic:cNvPicPr>
                      <a:picLocks noChangeAspect="1"/>
                    </pic:cNvPicPr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5386705" cy="2588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37480" cy="2559050"/>
            <wp:effectExtent l="0" t="0" r="5080" b="1270"/>
            <wp:docPr id="55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图片 18"/>
                    <pic:cNvPicPr>
                      <a:picLocks noChangeAspect="1"/>
                    </pic:cNvPicPr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5237480" cy="2559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0C8ACB5">
      <w:pPr>
        <w:rPr>
          <w:rFonts w:hint="eastAsia" w:ascii="思源宋体 CN" w:hAnsi="思源宋体 CN" w:eastAsia="思源宋体 CN"/>
          <w:color w:val="FF0000"/>
        </w:rPr>
      </w:pPr>
      <w:r>
        <w:rPr>
          <w:rFonts w:hint="eastAsia" w:ascii="思源宋体 CN" w:hAnsi="思源宋体 CN" w:eastAsia="思源宋体 CN"/>
          <w:color w:val="FF0000"/>
        </w:rPr>
        <w:t>注：到了上传投标文件截止时间则无法上传。</w:t>
      </w:r>
    </w:p>
    <w:p w14:paraId="07BB9F85">
      <w:pPr>
        <w:rPr>
          <w:rFonts w:hint="eastAsia" w:ascii="思源宋体 CN" w:hAnsi="思源宋体 CN" w:eastAsia="思源宋体 CN"/>
          <w:b/>
          <w:bCs/>
          <w:color w:val="FF0000"/>
          <w:lang w:val="en-US" w:eastAsia="zh-CN"/>
        </w:rPr>
      </w:pPr>
      <w:r>
        <w:rPr>
          <w:rFonts w:hint="eastAsia" w:ascii="思源宋体 CN" w:hAnsi="思源宋体 CN" w:eastAsia="思源宋体 CN"/>
          <w:b/>
          <w:bCs/>
          <w:color w:val="FF0000"/>
          <w:lang w:val="en-US" w:eastAsia="zh-CN"/>
        </w:rPr>
        <w:t>2、纸质标可以直接上传pdf文件，电子标投标文件制作方法，可参考以下文档</w:t>
      </w:r>
    </w:p>
    <w:p w14:paraId="1CEB5B76">
      <w:pPr>
        <w:rPr>
          <w:rFonts w:hint="default" w:ascii="思源宋体 CN" w:hAnsi="思源宋体 CN" w:eastAsia="思源宋体 CN"/>
          <w:color w:val="FF0000"/>
          <w:lang w:val="en-US" w:eastAsia="zh-CN"/>
        </w:rPr>
      </w:pPr>
      <w:r>
        <w:rPr>
          <w:rFonts w:hint="default" w:ascii="思源宋体 CN" w:hAnsi="思源宋体 CN" w:eastAsia="思源宋体 CN"/>
          <w:color w:val="FF0000"/>
          <w:lang w:val="en-US" w:eastAsia="zh-CN"/>
        </w:rPr>
        <w:fldChar w:fldCharType="begin"/>
      </w:r>
      <w:r>
        <w:rPr>
          <w:rFonts w:hint="default" w:ascii="思源宋体 CN" w:hAnsi="思源宋体 CN" w:eastAsia="思源宋体 CN"/>
          <w:color w:val="FF0000"/>
          <w:lang w:val="en-US" w:eastAsia="zh-CN"/>
        </w:rPr>
        <w:instrText xml:space="preserve"> HYPERLINK "https://kdocs.cn/l/cg6QguYOeLzE" </w:instrText>
      </w:r>
      <w:r>
        <w:rPr>
          <w:rFonts w:hint="default" w:ascii="思源宋体 CN" w:hAnsi="思源宋体 CN" w:eastAsia="思源宋体 CN"/>
          <w:color w:val="FF0000"/>
          <w:lang w:val="en-US" w:eastAsia="zh-CN"/>
        </w:rPr>
        <w:fldChar w:fldCharType="separate"/>
      </w:r>
      <w:r>
        <w:rPr>
          <w:rStyle w:val="22"/>
          <w:rFonts w:hint="default" w:ascii="思源宋体 CN" w:hAnsi="思源宋体 CN" w:eastAsia="思源宋体 CN"/>
          <w:lang w:val="en-US" w:eastAsia="zh-CN"/>
        </w:rPr>
        <w:t>[金山文档] 新点电子交易平台通用专区投标文件制作操作手册.doc</w:t>
      </w:r>
      <w:r>
        <w:rPr>
          <w:rFonts w:hint="default" w:ascii="思源宋体 CN" w:hAnsi="思源宋体 CN" w:eastAsia="思源宋体 CN"/>
          <w:color w:val="FF0000"/>
          <w:lang w:val="en-US" w:eastAsia="zh-CN"/>
        </w:rPr>
        <w:fldChar w:fldCharType="end"/>
      </w:r>
    </w:p>
    <w:p w14:paraId="690CD40A">
      <w:pPr>
        <w:pStyle w:val="4"/>
        <w:numPr>
          <w:ilvl w:val="0"/>
          <w:numId w:val="0"/>
        </w:numPr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</w:pPr>
      <w:bookmarkStart w:id="73" w:name="_Toc4976"/>
      <w:bookmarkStart w:id="74" w:name="_Toc82884299"/>
      <w:bookmarkStart w:id="75" w:name="_Toc59544968"/>
      <w:r>
        <w:rPr>
          <w:rFonts w:hint="eastAsia"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3.2.</w:t>
      </w:r>
      <w:r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5</w:t>
      </w:r>
      <w:r>
        <w:rPr>
          <w:rFonts w:hint="eastAsia"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、开标签到解密</w:t>
      </w:r>
      <w:bookmarkEnd w:id="73"/>
      <w:bookmarkEnd w:id="74"/>
      <w:bookmarkEnd w:id="75"/>
    </w:p>
    <w:p w14:paraId="752B61F5">
      <w:pPr>
        <w:ind w:firstLine="422"/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思源宋体 CN" w:hAnsi="思源宋体 CN" w:eastAsia="思源宋体 CN"/>
          <w:b/>
          <w:bCs/>
          <w:color w:val="000000" w:themeColor="text1"/>
          <w14:textFill>
            <w14:solidFill>
              <w14:schemeClr w14:val="tx1"/>
            </w14:solidFill>
          </w14:textFill>
        </w:rPr>
        <w:t>前提条件：</w:t>
      </w:r>
      <w:r>
        <w:rPr>
          <w:rFonts w:hint="eastAsia"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已经上传投标文件且到达开标时间且为网招标段</w:t>
      </w:r>
    </w:p>
    <w:p w14:paraId="1F5CC6CC">
      <w:pPr>
        <w:ind w:firstLine="422"/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思源宋体 CN" w:hAnsi="思源宋体 CN" w:eastAsia="思源宋体 CN"/>
          <w:b/>
          <w:bCs/>
          <w:color w:val="000000" w:themeColor="text1"/>
          <w14:textFill>
            <w14:solidFill>
              <w14:schemeClr w14:val="tx1"/>
            </w14:solidFill>
          </w14:textFill>
        </w:rPr>
        <w:t>功能说明：</w:t>
      </w:r>
      <w:r>
        <w:rPr>
          <w:rFonts w:hint="eastAsia"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开标签到</w:t>
      </w:r>
    </w:p>
    <w:p w14:paraId="345B1DFF">
      <w:pPr>
        <w:ind w:firstLine="422"/>
        <w:rPr>
          <w:rFonts w:ascii="思源宋体 CN" w:hAnsi="思源宋体 CN" w:eastAsia="思源宋体 CN"/>
          <w:b/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思源宋体 CN" w:hAnsi="思源宋体 CN" w:eastAsia="思源宋体 CN"/>
          <w:b/>
          <w:bCs/>
          <w:color w:val="000000" w:themeColor="text1"/>
          <w14:textFill>
            <w14:solidFill>
              <w14:schemeClr w14:val="tx1"/>
            </w14:solidFill>
          </w14:textFill>
        </w:rPr>
        <w:t>操作步骤：</w:t>
      </w:r>
    </w:p>
    <w:p w14:paraId="5FB8EBC7">
      <w:pPr>
        <w:ind w:firstLineChars="0"/>
        <w:rPr>
          <w:rFonts w:ascii="思源宋体 CN" w:hAnsi="思源宋体 CN" w:eastAsia="思源宋体 CN"/>
        </w:rPr>
      </w:pPr>
      <w:r>
        <w:rPr>
          <w:rFonts w:hint="eastAsia"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1、项目流程页面，点击“开标签到解密”菜单，进入不见面开标大厅，可在右上角进行签到，如下图：</w:t>
      </w:r>
      <w:r>
        <w:rPr>
          <w:rFonts w:ascii="思源宋体 CN" w:hAnsi="思源宋体 CN" w:eastAsia="思源宋体 CN"/>
        </w:rPr>
        <w:t xml:space="preserve"> </w:t>
      </w:r>
    </w:p>
    <w:p w14:paraId="26366F70">
      <w:pPr>
        <w:ind w:firstLine="0" w:firstLineChars="0"/>
        <w:rPr>
          <w:rFonts w:ascii="思源宋体 CN" w:hAnsi="思源宋体 CN" w:eastAsia="思源宋体 CN"/>
        </w:rPr>
      </w:pPr>
      <w:r>
        <w:drawing>
          <wp:inline distT="0" distB="0" distL="0" distR="0">
            <wp:extent cx="5248910" cy="2441575"/>
            <wp:effectExtent l="0" t="0" r="8890" b="0"/>
            <wp:docPr id="86" name="图片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" name="图片 86"/>
                    <pic:cNvPicPr>
                      <a:picLocks noChangeAspect="1"/>
                    </pic:cNvPicPr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5248910" cy="2441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0B3BB6">
      <w:pPr>
        <w:ind w:firstLine="0" w:firstLineChars="0"/>
        <w:rPr>
          <w:rFonts w:ascii="思源宋体 CN" w:hAnsi="思源宋体 CN" w:eastAsia="思源宋体 CN"/>
        </w:rPr>
      </w:pPr>
      <w:r>
        <w:drawing>
          <wp:inline distT="0" distB="0" distL="0" distR="0">
            <wp:extent cx="5248910" cy="2232025"/>
            <wp:effectExtent l="0" t="0" r="8890" b="0"/>
            <wp:docPr id="266" name="图片 2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6" name="图片 266"/>
                    <pic:cNvPicPr>
                      <a:picLocks noChangeAspect="1"/>
                    </pic:cNvPicPr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5248910" cy="2232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D07D3E">
      <w:pPr>
        <w:pStyle w:val="37"/>
        <w:numPr>
          <w:ilvl w:val="0"/>
          <w:numId w:val="3"/>
        </w:numPr>
        <w:ind w:firstLineChars="0"/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投标人可在开标大厅进行签到。</w:t>
      </w:r>
    </w:p>
    <w:p w14:paraId="6451FB97">
      <w:pPr>
        <w:pStyle w:val="4"/>
        <w:numPr>
          <w:ilvl w:val="0"/>
          <w:numId w:val="0"/>
        </w:numPr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</w:pPr>
      <w:bookmarkStart w:id="76" w:name="_Toc82884301"/>
      <w:r>
        <w:rPr>
          <w:rFonts w:hint="eastAsia"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3.2.</w:t>
      </w:r>
      <w:r>
        <w:rPr>
          <w:rFonts w:hint="eastAsia" w:ascii="思源宋体 CN" w:hAnsi="思源宋体 CN" w:eastAsia="思源宋体 CN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  <w:t>6</w:t>
      </w:r>
      <w:r>
        <w:rPr>
          <w:rFonts w:hint="eastAsia"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、评标澄清回复</w:t>
      </w:r>
      <w:bookmarkEnd w:id="76"/>
    </w:p>
    <w:p w14:paraId="22D6C26D">
      <w:pPr>
        <w:ind w:firstLine="422"/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思源宋体 CN" w:hAnsi="思源宋体 CN" w:eastAsia="思源宋体 CN"/>
          <w:b/>
          <w:bCs/>
          <w:color w:val="000000" w:themeColor="text1"/>
          <w14:textFill>
            <w14:solidFill>
              <w14:schemeClr w14:val="tx1"/>
            </w14:solidFill>
          </w14:textFill>
        </w:rPr>
        <w:t>前提条件：</w:t>
      </w:r>
      <w:r>
        <w:rPr>
          <w:rFonts w:hint="eastAsia"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网招标段</w:t>
      </w:r>
    </w:p>
    <w:p w14:paraId="20789543">
      <w:pPr>
        <w:ind w:firstLine="422"/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思源宋体 CN" w:hAnsi="思源宋体 CN" w:eastAsia="思源宋体 CN"/>
          <w:b/>
          <w:bCs/>
          <w:color w:val="000000" w:themeColor="text1"/>
          <w14:textFill>
            <w14:solidFill>
              <w14:schemeClr w14:val="tx1"/>
            </w14:solidFill>
          </w14:textFill>
        </w:rPr>
        <w:t>功能说明：</w:t>
      </w:r>
      <w:r>
        <w:rPr>
          <w:rFonts w:hint="eastAsia" w:ascii="思源宋体 CN" w:hAnsi="思源宋体 CN" w:eastAsia="思源宋体 CN"/>
          <w:bCs/>
          <w:color w:val="000000" w:themeColor="text1"/>
          <w14:textFill>
            <w14:solidFill>
              <w14:schemeClr w14:val="tx1"/>
            </w14:solidFill>
          </w14:textFill>
        </w:rPr>
        <w:t>澄清回复</w:t>
      </w:r>
      <w:r>
        <w:rPr>
          <w:rFonts w:hint="eastAsia"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。</w:t>
      </w:r>
    </w:p>
    <w:p w14:paraId="1D6EAC79">
      <w:pPr>
        <w:ind w:firstLine="422"/>
        <w:rPr>
          <w:rFonts w:ascii="思源宋体 CN" w:hAnsi="思源宋体 CN" w:eastAsia="思源宋体 CN"/>
          <w:b/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思源宋体 CN" w:hAnsi="思源宋体 CN" w:eastAsia="思源宋体 CN"/>
          <w:b/>
          <w:bCs/>
          <w:color w:val="000000" w:themeColor="text1"/>
          <w14:textFill>
            <w14:solidFill>
              <w14:schemeClr w14:val="tx1"/>
            </w14:solidFill>
          </w14:textFill>
        </w:rPr>
        <w:t>操作步骤：</w:t>
      </w:r>
    </w:p>
    <w:p w14:paraId="0D2708ED">
      <w:r>
        <w:rPr>
          <w:rFonts w:hint="eastAsia"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1、项目流程页面，点击“评标澄清回复”菜单，进入评标澄清回复页面，如下图：</w:t>
      </w:r>
    </w:p>
    <w:p w14:paraId="5E3B2A2A">
      <w:pPr>
        <w:ind w:firstLine="0" w:firstLineChars="0"/>
      </w:pPr>
      <w:r>
        <w:drawing>
          <wp:inline distT="0" distB="0" distL="0" distR="0">
            <wp:extent cx="5248910" cy="2441575"/>
            <wp:effectExtent l="0" t="0" r="8890" b="0"/>
            <wp:docPr id="85" name="图片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" name="图片 85"/>
                    <pic:cNvPicPr>
                      <a:picLocks noChangeAspect="1"/>
                    </pic:cNvPicPr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5248910" cy="2441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  <w:r>
        <w:drawing>
          <wp:inline distT="0" distB="0" distL="0" distR="0">
            <wp:extent cx="5248910" cy="2261870"/>
            <wp:effectExtent l="0" t="0" r="0" b="508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5248910" cy="22623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659C8D">
      <w:pPr>
        <w:ind w:firstLine="0" w:firstLineChars="0"/>
        <w:rPr>
          <w:color w:val="FF0000"/>
        </w:rPr>
      </w:pPr>
      <w:r>
        <w:rPr>
          <w:rFonts w:hint="eastAsia"/>
          <w:color w:val="FF0000"/>
        </w:rPr>
        <w:t>注：</w:t>
      </w:r>
    </w:p>
    <w:p w14:paraId="74537B96">
      <w:pPr>
        <w:ind w:firstLine="0" w:firstLineChars="0"/>
        <w:rPr>
          <w:color w:val="FF0000"/>
        </w:rPr>
      </w:pPr>
      <w:r>
        <w:rPr>
          <w:rFonts w:hint="eastAsia"/>
          <w:color w:val="FF0000"/>
        </w:rPr>
        <w:t>只能由评委组长发起澄清，工作人员确认发出。</w:t>
      </w:r>
    </w:p>
    <w:p w14:paraId="4A9CD48B">
      <w:pPr>
        <w:pStyle w:val="4"/>
        <w:numPr>
          <w:ilvl w:val="0"/>
          <w:numId w:val="0"/>
        </w:numPr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</w:pPr>
      <w:bookmarkStart w:id="77" w:name="_Toc82884302"/>
      <w:r>
        <w:rPr>
          <w:rFonts w:hint="eastAsia"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3.2.</w:t>
      </w:r>
      <w:r>
        <w:rPr>
          <w:rFonts w:hint="eastAsia" w:ascii="思源宋体 CN" w:hAnsi="思源宋体 CN" w:eastAsia="思源宋体 CN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  <w:t>7</w:t>
      </w:r>
      <w:r>
        <w:rPr>
          <w:rFonts w:hint="eastAsia"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、开标记录表</w:t>
      </w:r>
      <w:bookmarkEnd w:id="77"/>
    </w:p>
    <w:p w14:paraId="13F673BA">
      <w:pPr>
        <w:ind w:firstLine="422"/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思源宋体 CN" w:hAnsi="思源宋体 CN" w:eastAsia="思源宋体 CN"/>
          <w:b/>
          <w:bCs/>
          <w:color w:val="000000" w:themeColor="text1"/>
          <w14:textFill>
            <w14:solidFill>
              <w14:schemeClr w14:val="tx1"/>
            </w14:solidFill>
          </w14:textFill>
        </w:rPr>
        <w:t>前提条件：</w:t>
      </w:r>
      <w:r>
        <w:rPr>
          <w:rFonts w:hint="eastAsia"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网招标段且开标已结束</w:t>
      </w:r>
    </w:p>
    <w:p w14:paraId="2B70C9E8">
      <w:pPr>
        <w:ind w:firstLine="422"/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思源宋体 CN" w:hAnsi="思源宋体 CN" w:eastAsia="思源宋体 CN"/>
          <w:b/>
          <w:bCs/>
          <w:color w:val="000000" w:themeColor="text1"/>
          <w14:textFill>
            <w14:solidFill>
              <w14:schemeClr w14:val="tx1"/>
            </w14:solidFill>
          </w14:textFill>
        </w:rPr>
        <w:t>功能说明：</w:t>
      </w:r>
      <w:r>
        <w:rPr>
          <w:rFonts w:hint="eastAsia" w:ascii="思源宋体 CN" w:hAnsi="思源宋体 CN" w:eastAsia="思源宋体 CN"/>
          <w:bCs/>
          <w:color w:val="000000" w:themeColor="text1"/>
          <w14:textFill>
            <w14:solidFill>
              <w14:schemeClr w14:val="tx1"/>
            </w14:solidFill>
          </w14:textFill>
        </w:rPr>
        <w:t>查看单位数据</w:t>
      </w:r>
      <w:r>
        <w:rPr>
          <w:rFonts w:hint="eastAsia"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。</w:t>
      </w:r>
    </w:p>
    <w:p w14:paraId="27F1418D">
      <w:pPr>
        <w:ind w:firstLine="422"/>
        <w:rPr>
          <w:rFonts w:ascii="思源宋体 CN" w:hAnsi="思源宋体 CN" w:eastAsia="思源宋体 CN"/>
          <w:b/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思源宋体 CN" w:hAnsi="思源宋体 CN" w:eastAsia="思源宋体 CN"/>
          <w:b/>
          <w:bCs/>
          <w:color w:val="000000" w:themeColor="text1"/>
          <w14:textFill>
            <w14:solidFill>
              <w14:schemeClr w14:val="tx1"/>
            </w14:solidFill>
          </w14:textFill>
        </w:rPr>
        <w:t>操作步骤：</w:t>
      </w:r>
    </w:p>
    <w:p w14:paraId="2DCE2286">
      <w:r>
        <w:rPr>
          <w:rFonts w:hint="eastAsia"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1、项目流程页面，点击“开标记录表”菜单，进入开标记录表页面，如下图：</w:t>
      </w:r>
    </w:p>
    <w:p w14:paraId="6D763B21">
      <w:pPr>
        <w:ind w:firstLine="0" w:firstLineChars="0"/>
      </w:pPr>
      <w:r>
        <w:drawing>
          <wp:inline distT="0" distB="0" distL="0" distR="0">
            <wp:extent cx="5248910" cy="2441575"/>
            <wp:effectExtent l="0" t="0" r="8890" b="0"/>
            <wp:docPr id="84" name="图片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" name="图片 84"/>
                    <pic:cNvPicPr>
                      <a:picLocks noChangeAspect="1"/>
                    </pic:cNvPicPr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5248910" cy="2441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0C5257">
      <w:pPr>
        <w:pStyle w:val="4"/>
        <w:numPr>
          <w:ilvl w:val="0"/>
          <w:numId w:val="0"/>
        </w:numPr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</w:pPr>
      <w:bookmarkStart w:id="78" w:name="_Toc82884303"/>
      <w:r>
        <w:rPr>
          <w:rFonts w:hint="eastAsia"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3.2.</w:t>
      </w:r>
      <w:r>
        <w:rPr>
          <w:rFonts w:hint="eastAsia" w:ascii="思源宋体 CN" w:hAnsi="思源宋体 CN" w:eastAsia="思源宋体 CN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  <w:t>8</w:t>
      </w:r>
      <w:r>
        <w:rPr>
          <w:rFonts w:hint="eastAsia"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、中标通知书查看</w:t>
      </w:r>
      <w:bookmarkEnd w:id="78"/>
    </w:p>
    <w:p w14:paraId="58FF1DC5">
      <w:pPr>
        <w:ind w:firstLine="422"/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思源宋体 CN" w:hAnsi="思源宋体 CN" w:eastAsia="思源宋体 CN"/>
          <w:b/>
          <w:bCs/>
          <w:color w:val="000000" w:themeColor="text1"/>
          <w14:textFill>
            <w14:solidFill>
              <w14:schemeClr w14:val="tx1"/>
            </w14:solidFill>
          </w14:textFill>
        </w:rPr>
        <w:t>前提条件：</w:t>
      </w:r>
      <w:r>
        <w:rPr>
          <w:rFonts w:hint="eastAsia"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中标通知书审核通过</w:t>
      </w:r>
    </w:p>
    <w:p w14:paraId="76902954">
      <w:pPr>
        <w:ind w:firstLine="422"/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思源宋体 CN" w:hAnsi="思源宋体 CN" w:eastAsia="思源宋体 CN"/>
          <w:b/>
          <w:bCs/>
          <w:color w:val="000000" w:themeColor="text1"/>
          <w14:textFill>
            <w14:solidFill>
              <w14:schemeClr w14:val="tx1"/>
            </w14:solidFill>
          </w14:textFill>
        </w:rPr>
        <w:t>功能说明：</w:t>
      </w:r>
      <w:r>
        <w:rPr>
          <w:rFonts w:hint="eastAsia" w:ascii="思源宋体 CN" w:hAnsi="思源宋体 CN" w:eastAsia="思源宋体 CN"/>
          <w:bCs/>
          <w:color w:val="000000" w:themeColor="text1"/>
          <w14:textFill>
            <w14:solidFill>
              <w14:schemeClr w14:val="tx1"/>
            </w14:solidFill>
          </w14:textFill>
        </w:rPr>
        <w:t>查看中标通知书</w:t>
      </w:r>
      <w:r>
        <w:rPr>
          <w:rFonts w:hint="eastAsia"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。</w:t>
      </w:r>
    </w:p>
    <w:p w14:paraId="65BD89F0">
      <w:pPr>
        <w:ind w:firstLine="422"/>
        <w:rPr>
          <w:rFonts w:ascii="思源宋体 CN" w:hAnsi="思源宋体 CN" w:eastAsia="思源宋体 CN"/>
          <w:b/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思源宋体 CN" w:hAnsi="思源宋体 CN" w:eastAsia="思源宋体 CN"/>
          <w:b/>
          <w:bCs/>
          <w:color w:val="000000" w:themeColor="text1"/>
          <w14:textFill>
            <w14:solidFill>
              <w14:schemeClr w14:val="tx1"/>
            </w14:solidFill>
          </w14:textFill>
        </w:rPr>
        <w:t>操作步骤：</w:t>
      </w:r>
    </w:p>
    <w:p w14:paraId="6C58DD03">
      <w:r>
        <w:rPr>
          <w:rFonts w:hint="eastAsia"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1、项目流程页面，点击“中标通知书查看”菜单，进入打印</w:t>
      </w:r>
      <w:r>
        <w:rPr>
          <w:rFonts w:hint="eastAsia" w:ascii="思源宋体 CN" w:hAnsi="思源宋体 CN" w:eastAsia="思源宋体 CN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  <w:t>中标</w:t>
      </w:r>
      <w:r>
        <w:rPr>
          <w:rFonts w:hint="eastAsia"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通知书页面，如下图：</w:t>
      </w:r>
    </w:p>
    <w:p w14:paraId="2B04000F">
      <w:pPr>
        <w:ind w:left="210" w:leftChars="100" w:firstLine="0" w:firstLineChars="0"/>
      </w:pPr>
      <w:r>
        <w:drawing>
          <wp:inline distT="0" distB="0" distL="0" distR="0">
            <wp:extent cx="5248910" cy="2441575"/>
            <wp:effectExtent l="0" t="0" r="8890" b="0"/>
            <wp:docPr id="77" name="图片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" name="图片 77"/>
                    <pic:cNvPicPr>
                      <a:picLocks noChangeAspect="1"/>
                    </pic:cNvPicPr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5248910" cy="2441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  <w:r>
        <w:drawing>
          <wp:inline distT="0" distB="0" distL="0" distR="0">
            <wp:extent cx="5248910" cy="2441575"/>
            <wp:effectExtent l="0" t="0" r="8890" b="0"/>
            <wp:docPr id="76" name="图片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" name="图片 76"/>
                    <pic:cNvPicPr>
                      <a:picLocks noChangeAspect="1"/>
                    </pic:cNvPicPr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5248910" cy="2441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BE0331">
      <w:pPr>
        <w:pStyle w:val="4"/>
        <w:numPr>
          <w:ilvl w:val="0"/>
          <w:numId w:val="0"/>
        </w:numPr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</w:pPr>
      <w:bookmarkStart w:id="79" w:name="_Toc82884304"/>
      <w:r>
        <w:rPr>
          <w:rFonts w:hint="eastAsia"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3.2.</w:t>
      </w:r>
      <w:r>
        <w:rPr>
          <w:rFonts w:hint="eastAsia" w:ascii="思源宋体 CN" w:hAnsi="思源宋体 CN" w:eastAsia="思源宋体 CN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  <w:t>9</w:t>
      </w:r>
      <w:r>
        <w:rPr>
          <w:rFonts w:hint="eastAsia"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、合同签署</w:t>
      </w:r>
      <w:bookmarkEnd w:id="79"/>
    </w:p>
    <w:p w14:paraId="3FD82107">
      <w:pPr>
        <w:ind w:firstLine="422"/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思源宋体 CN" w:hAnsi="思源宋体 CN" w:eastAsia="思源宋体 CN"/>
          <w:b/>
          <w:bCs/>
          <w:color w:val="000000" w:themeColor="text1"/>
          <w14:textFill>
            <w14:solidFill>
              <w14:schemeClr w14:val="tx1"/>
            </w14:solidFill>
          </w14:textFill>
        </w:rPr>
        <w:t>前提条件：</w:t>
      </w:r>
      <w:r>
        <w:rPr>
          <w:rFonts w:hint="eastAsia"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中标通知书审核通过</w:t>
      </w:r>
    </w:p>
    <w:p w14:paraId="249F4B38">
      <w:pPr>
        <w:ind w:firstLine="422"/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思源宋体 CN" w:hAnsi="思源宋体 CN" w:eastAsia="思源宋体 CN"/>
          <w:b/>
          <w:bCs/>
          <w:color w:val="000000" w:themeColor="text1"/>
          <w14:textFill>
            <w14:solidFill>
              <w14:schemeClr w14:val="tx1"/>
            </w14:solidFill>
          </w14:textFill>
        </w:rPr>
        <w:t>功能说明：</w:t>
      </w:r>
      <w:r>
        <w:rPr>
          <w:rFonts w:hint="eastAsia" w:ascii="思源宋体 CN" w:hAnsi="思源宋体 CN" w:eastAsia="思源宋体 CN"/>
          <w:bCs/>
          <w:color w:val="000000" w:themeColor="text1"/>
          <w14:textFill>
            <w14:solidFill>
              <w14:schemeClr w14:val="tx1"/>
            </w14:solidFill>
          </w14:textFill>
        </w:rPr>
        <w:t>合同签订</w:t>
      </w:r>
      <w:r>
        <w:rPr>
          <w:rFonts w:hint="eastAsia"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。</w:t>
      </w:r>
    </w:p>
    <w:p w14:paraId="7CF6E660">
      <w:pPr>
        <w:ind w:firstLine="422"/>
        <w:rPr>
          <w:rFonts w:ascii="思源宋体 CN" w:hAnsi="思源宋体 CN" w:eastAsia="思源宋体 CN"/>
          <w:b/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思源宋体 CN" w:hAnsi="思源宋体 CN" w:eastAsia="思源宋体 CN"/>
          <w:b/>
          <w:bCs/>
          <w:color w:val="000000" w:themeColor="text1"/>
          <w14:textFill>
            <w14:solidFill>
              <w14:schemeClr w14:val="tx1"/>
            </w14:solidFill>
          </w14:textFill>
        </w:rPr>
        <w:t>操作步骤：</w:t>
      </w:r>
    </w:p>
    <w:p w14:paraId="65DAAF12">
      <w:r>
        <w:rPr>
          <w:rFonts w:hint="eastAsia"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1、项目流程页面，点击“合同签署”菜单，进入合同备案新增页面，如下图：</w:t>
      </w:r>
    </w:p>
    <w:p w14:paraId="26FA0853">
      <w:pPr>
        <w:ind w:firstLine="0" w:firstLineChars="0"/>
      </w:pPr>
      <w:r>
        <w:drawing>
          <wp:inline distT="0" distB="0" distL="0" distR="0">
            <wp:extent cx="5248910" cy="2441575"/>
            <wp:effectExtent l="0" t="0" r="8890" b="0"/>
            <wp:docPr id="82" name="图片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" name="图片 82"/>
                    <pic:cNvPicPr>
                      <a:picLocks noChangeAspect="1"/>
                    </pic:cNvPicPr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5248910" cy="2441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9D0821">
      <w:pPr>
        <w:ind w:firstLine="0" w:firstLineChars="0"/>
        <w:rPr>
          <w:rFonts w:ascii="思源宋体 CN" w:hAnsi="思源宋体 CN" w:eastAsia="思源宋体 CN" w:cs="宋体"/>
          <w:lang w:bidi="ar"/>
        </w:rPr>
      </w:pPr>
      <w:r>
        <w:drawing>
          <wp:inline distT="0" distB="0" distL="0" distR="0">
            <wp:extent cx="5248910" cy="2441575"/>
            <wp:effectExtent l="0" t="0" r="8890" b="0"/>
            <wp:docPr id="78" name="图片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" name="图片 78"/>
                    <pic:cNvPicPr>
                      <a:picLocks noChangeAspect="1"/>
                    </pic:cNvPicPr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5248910" cy="2441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3DDF0E">
      <w:pPr>
        <w:rPr>
          <w:rFonts w:ascii="思源宋体 CN" w:hAnsi="思源宋体 CN" w:eastAsia="思源宋体 CN" w:cs="宋体"/>
          <w:lang w:bidi="ar"/>
        </w:rPr>
      </w:pPr>
      <w:r>
        <w:rPr>
          <w:rFonts w:hint="eastAsia" w:ascii="思源宋体 CN" w:hAnsi="思源宋体 CN" w:eastAsia="思源宋体 CN" w:cs="宋体"/>
          <w:lang w:bidi="ar"/>
        </w:rPr>
        <w:t>2、填写页面上的信息。点击“附件信息”按钮，进入“附件信息”页面上传相应附件。如下图：</w:t>
      </w:r>
    </w:p>
    <w:p w14:paraId="78F71108">
      <w:pPr>
        <w:ind w:firstLine="0" w:firstLineChars="0"/>
        <w:rPr>
          <w:rFonts w:ascii="思源宋体 CN" w:hAnsi="思源宋体 CN" w:eastAsia="思源宋体 CN" w:cstheme="minorBidi"/>
        </w:rPr>
      </w:pPr>
      <w:r>
        <w:drawing>
          <wp:inline distT="0" distB="0" distL="0" distR="0">
            <wp:extent cx="5248910" cy="2219960"/>
            <wp:effectExtent l="0" t="0" r="8890" b="508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5248910" cy="22204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2282CF">
      <w:pPr>
        <w:widowControl/>
        <w:spacing w:line="240" w:lineRule="auto"/>
        <w:rPr>
          <w:rFonts w:ascii="思源宋体 CN" w:hAnsi="思源宋体 CN" w:eastAsia="思源宋体 CN" w:cs="宋体"/>
          <w:lang w:bidi="ar"/>
        </w:rPr>
      </w:pPr>
      <w:r>
        <w:rPr>
          <w:rFonts w:hint="eastAsia" w:ascii="思源宋体 CN" w:hAnsi="思源宋体 CN" w:eastAsia="思源宋体 CN" w:cs="宋体"/>
          <w:lang w:bidi="ar"/>
        </w:rPr>
        <w:t>3、点击“送下一步”按钮，直接审核通过，显示状态为“审核通过”状态。</w:t>
      </w:r>
    </w:p>
    <w:p w14:paraId="39E44DE3">
      <w:pPr>
        <w:pStyle w:val="4"/>
        <w:numPr>
          <w:ilvl w:val="0"/>
          <w:numId w:val="0"/>
        </w:numPr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</w:pPr>
      <w:bookmarkStart w:id="80" w:name="_Toc59612932"/>
      <w:bookmarkStart w:id="81" w:name="_Toc82884307"/>
      <w:r>
        <w:rPr>
          <w:rFonts w:hint="eastAsia"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3.2.1</w:t>
      </w:r>
      <w:r>
        <w:rPr>
          <w:rFonts w:hint="eastAsia" w:ascii="思源宋体 CN" w:hAnsi="思源宋体 CN" w:eastAsia="思源宋体 CN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  <w:t>0</w:t>
      </w:r>
      <w:r>
        <w:rPr>
          <w:rFonts w:hint="eastAsia"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、提问</w:t>
      </w:r>
      <w:bookmarkEnd w:id="80"/>
      <w:bookmarkEnd w:id="81"/>
    </w:p>
    <w:p w14:paraId="3DAEB649">
      <w:pPr>
        <w:ind w:firstLine="422"/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思源宋体 CN" w:hAnsi="思源宋体 CN" w:eastAsia="思源宋体 CN"/>
          <w:b/>
          <w:bCs/>
          <w:color w:val="000000" w:themeColor="text1"/>
          <w14:textFill>
            <w14:solidFill>
              <w14:schemeClr w14:val="tx1"/>
            </w14:solidFill>
          </w14:textFill>
        </w:rPr>
        <w:t>前提条件：</w:t>
      </w:r>
      <w:r>
        <w:rPr>
          <w:rFonts w:hint="eastAsia"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开标前。</w:t>
      </w:r>
    </w:p>
    <w:p w14:paraId="7F9195F3">
      <w:pPr>
        <w:ind w:firstLine="422"/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思源宋体 CN" w:hAnsi="思源宋体 CN" w:eastAsia="思源宋体 CN"/>
          <w:b/>
          <w:bCs/>
          <w:color w:val="000000" w:themeColor="text1"/>
          <w14:textFill>
            <w14:solidFill>
              <w14:schemeClr w14:val="tx1"/>
            </w14:solidFill>
          </w14:textFill>
        </w:rPr>
        <w:t>功能说明：</w:t>
      </w:r>
      <w:r>
        <w:rPr>
          <w:rFonts w:hint="eastAsia" w:ascii="思源宋体 CN" w:hAnsi="思源宋体 CN" w:eastAsia="思源宋体 CN"/>
          <w:bCs/>
          <w:color w:val="000000" w:themeColor="text1"/>
          <w14:textFill>
            <w14:solidFill>
              <w14:schemeClr w14:val="tx1"/>
            </w14:solidFill>
          </w14:textFill>
        </w:rPr>
        <w:t>对有疑问的标段进行提问</w:t>
      </w:r>
      <w:r>
        <w:rPr>
          <w:rFonts w:hint="eastAsia"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。</w:t>
      </w:r>
    </w:p>
    <w:p w14:paraId="16947312">
      <w:pPr>
        <w:ind w:firstLine="422"/>
        <w:rPr>
          <w:rFonts w:ascii="思源宋体 CN" w:hAnsi="思源宋体 CN" w:eastAsia="思源宋体 CN"/>
          <w:b/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思源宋体 CN" w:hAnsi="思源宋体 CN" w:eastAsia="思源宋体 CN"/>
          <w:b/>
          <w:bCs/>
          <w:color w:val="000000" w:themeColor="text1"/>
          <w14:textFill>
            <w14:solidFill>
              <w14:schemeClr w14:val="tx1"/>
            </w14:solidFill>
          </w14:textFill>
        </w:rPr>
        <w:t>操作步骤：</w:t>
      </w:r>
    </w:p>
    <w:p w14:paraId="1F52CB73">
      <w:r>
        <w:rPr>
          <w:rFonts w:hint="eastAsia"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1、项目流程页面，点击“提问”菜单，进入问题查看页面，如果是开标前，可以新增提问，如下图：</w:t>
      </w:r>
    </w:p>
    <w:p w14:paraId="0C3F1729">
      <w:pPr>
        <w:ind w:firstLine="0" w:firstLineChars="0"/>
      </w:pPr>
      <w:r>
        <w:drawing>
          <wp:inline distT="0" distB="0" distL="0" distR="0">
            <wp:extent cx="5248910" cy="2848610"/>
            <wp:effectExtent l="0" t="0" r="8890" b="889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5248910" cy="28486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  <w:r>
        <w:drawing>
          <wp:inline distT="0" distB="0" distL="0" distR="0">
            <wp:extent cx="5248910" cy="2259330"/>
            <wp:effectExtent l="0" t="0" r="8890" b="1143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/>
                    <pic:cNvPicPr>
                      <a:picLocks noChangeAspect="1"/>
                    </pic:cNvPicPr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5248910" cy="22593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032FB3">
      <w:pPr>
        <w:pStyle w:val="4"/>
        <w:numPr>
          <w:ilvl w:val="0"/>
          <w:numId w:val="0"/>
        </w:numPr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</w:pPr>
      <w:bookmarkStart w:id="82" w:name="_Toc82884310"/>
      <w:r>
        <w:rPr>
          <w:rFonts w:hint="eastAsia"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3.2.1</w:t>
      </w:r>
      <w:r>
        <w:rPr>
          <w:rFonts w:hint="eastAsia" w:ascii="思源宋体 CN" w:hAnsi="思源宋体 CN" w:eastAsia="思源宋体 CN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  <w:t>1</w:t>
      </w:r>
      <w:r>
        <w:rPr>
          <w:rFonts w:hint="eastAsia"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、工单</w:t>
      </w:r>
      <w:bookmarkEnd w:id="82"/>
    </w:p>
    <w:p w14:paraId="6546D025">
      <w:pPr>
        <w:ind w:firstLine="422"/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思源宋体 CN" w:hAnsi="思源宋体 CN" w:eastAsia="思源宋体 CN"/>
          <w:b/>
          <w:bCs/>
          <w:color w:val="000000" w:themeColor="text1"/>
          <w14:textFill>
            <w14:solidFill>
              <w14:schemeClr w14:val="tx1"/>
            </w14:solidFill>
          </w14:textFill>
        </w:rPr>
        <w:t>前提条件：</w:t>
      </w:r>
      <w:r>
        <w:rPr>
          <w:rFonts w:hint="eastAsia"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无</w:t>
      </w:r>
    </w:p>
    <w:p w14:paraId="546C2B7F">
      <w:pPr>
        <w:ind w:firstLine="422"/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思源宋体 CN" w:hAnsi="思源宋体 CN" w:eastAsia="思源宋体 CN"/>
          <w:b/>
          <w:bCs/>
          <w:color w:val="000000" w:themeColor="text1"/>
          <w14:textFill>
            <w14:solidFill>
              <w14:schemeClr w14:val="tx1"/>
            </w14:solidFill>
          </w14:textFill>
        </w:rPr>
        <w:t>功能说明：</w:t>
      </w:r>
      <w:r>
        <w:rPr>
          <w:rFonts w:hint="eastAsia" w:ascii="思源宋体 CN" w:hAnsi="思源宋体 CN" w:eastAsia="思源宋体 CN"/>
          <w:bCs/>
          <w:color w:val="000000" w:themeColor="text1"/>
          <w14:textFill>
            <w14:solidFill>
              <w14:schemeClr w14:val="tx1"/>
            </w14:solidFill>
          </w14:textFill>
        </w:rPr>
        <w:t>同“提问，异议，投诉”功能一致；某些专区个性化要求集成为“工单”页面</w:t>
      </w:r>
      <w:r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 xml:space="preserve"> </w:t>
      </w:r>
    </w:p>
    <w:p w14:paraId="582019CE">
      <w:pPr>
        <w:ind w:firstLine="422"/>
        <w:rPr>
          <w:rFonts w:ascii="思源宋体 CN" w:hAnsi="思源宋体 CN" w:eastAsia="思源宋体 CN"/>
          <w:b/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思源宋体 CN" w:hAnsi="思源宋体 CN" w:eastAsia="思源宋体 CN"/>
          <w:b/>
          <w:bCs/>
          <w:color w:val="000000" w:themeColor="text1"/>
          <w14:textFill>
            <w14:solidFill>
              <w14:schemeClr w14:val="tx1"/>
            </w14:solidFill>
          </w14:textFill>
        </w:rPr>
        <w:t>操作步骤：</w:t>
      </w:r>
    </w:p>
    <w:p w14:paraId="5C261B35">
      <w:r>
        <w:rPr>
          <w:rFonts w:hint="eastAsia"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1、项目流程页面，点击“工单”菜单，进入页面，如下图：</w:t>
      </w:r>
    </w:p>
    <w:p w14:paraId="30D4DB36">
      <w:pPr>
        <w:widowControl/>
        <w:spacing w:line="240" w:lineRule="auto"/>
        <w:ind w:firstLine="0" w:firstLineChars="0"/>
        <w:rPr>
          <w:rFonts w:ascii="思源宋体 CN" w:hAnsi="思源宋体 CN" w:eastAsia="思源宋体 CN" w:cs="宋体"/>
          <w:color w:val="FF0000"/>
          <w:lang w:bidi="ar"/>
        </w:rPr>
      </w:pPr>
      <w:r>
        <w:drawing>
          <wp:inline distT="0" distB="0" distL="0" distR="0">
            <wp:extent cx="5248910" cy="2848610"/>
            <wp:effectExtent l="0" t="0" r="8890" b="889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/>
                    <pic:cNvPicPr>
                      <a:picLocks noChangeAspect="1"/>
                    </pic:cNvPicPr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5248910" cy="28486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90" w:name="_GoBack"/>
      <w:bookmarkEnd w:id="90"/>
    </w:p>
    <w:p w14:paraId="4735814B">
      <w:pPr>
        <w:widowControl/>
        <w:spacing w:line="240" w:lineRule="auto"/>
        <w:ind w:firstLine="0" w:firstLineChars="0"/>
        <w:rPr>
          <w:rFonts w:ascii="思源宋体 CN" w:hAnsi="思源宋体 CN" w:eastAsia="思源宋体 CN" w:cs="宋体"/>
          <w:color w:val="FF0000"/>
          <w:lang w:bidi="ar"/>
        </w:rPr>
      </w:pPr>
      <w:r>
        <w:rPr>
          <w:rFonts w:ascii="思源宋体 CN" w:hAnsi="思源宋体 CN" w:eastAsia="思源宋体 CN" w:cs="宋体"/>
          <w:color w:val="FF0000"/>
          <w:lang w:bidi="ar"/>
        </w:rPr>
        <w:tab/>
      </w:r>
      <w:r>
        <w:rPr>
          <w:rFonts w:ascii="思源宋体 CN" w:hAnsi="思源宋体 CN" w:eastAsia="思源宋体 CN" w:cs="宋体"/>
          <w:lang w:bidi="ar"/>
        </w:rPr>
        <w:t>2</w:t>
      </w:r>
      <w:r>
        <w:rPr>
          <w:rFonts w:hint="eastAsia" w:ascii="思源宋体 CN" w:hAnsi="思源宋体 CN" w:eastAsia="思源宋体 CN" w:cs="宋体"/>
          <w:lang w:bidi="ar"/>
        </w:rPr>
        <w:t>、进入后可查看或新增相关工单，点击“新增”，进入“新增事件工单申请”页面，如下图：</w:t>
      </w:r>
      <w:r>
        <w:drawing>
          <wp:inline distT="0" distB="0" distL="0" distR="0">
            <wp:extent cx="5248910" cy="2848610"/>
            <wp:effectExtent l="0" t="0" r="8890" b="8890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/>
                    <pic:cNvPicPr>
                      <a:picLocks noChangeAspect="1"/>
                    </pic:cNvPicPr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5248910" cy="28486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49C9DB">
      <w:pPr>
        <w:widowControl/>
        <w:spacing w:line="240" w:lineRule="auto"/>
        <w:ind w:firstLineChars="0"/>
        <w:rPr>
          <w:rFonts w:ascii="思源宋体 CN" w:hAnsi="思源宋体 CN" w:eastAsia="思源宋体 CN" w:cs="宋体"/>
          <w:lang w:bidi="ar"/>
        </w:rPr>
      </w:pPr>
      <w:r>
        <w:rPr>
          <w:rFonts w:ascii="思源宋体 CN" w:hAnsi="思源宋体 CN" w:eastAsia="思源宋体 CN" w:cs="宋体"/>
          <w:lang w:bidi="ar"/>
        </w:rPr>
        <w:t>3</w:t>
      </w:r>
      <w:r>
        <w:rPr>
          <w:rFonts w:hint="eastAsia" w:ascii="思源宋体 CN" w:hAnsi="思源宋体 CN" w:eastAsia="思源宋体 CN" w:cs="宋体"/>
          <w:lang w:bidi="ar"/>
        </w:rPr>
        <w:t>、在此页面通过对不同事件类型和模块的选择，来提出自己相应的问题和疑问，如下图：</w:t>
      </w:r>
    </w:p>
    <w:p w14:paraId="71C23E1E">
      <w:pPr>
        <w:widowControl/>
        <w:spacing w:line="240" w:lineRule="auto"/>
        <w:ind w:firstLine="0" w:firstLineChars="0"/>
        <w:rPr>
          <w:rFonts w:ascii="思源宋体 CN" w:hAnsi="思源宋体 CN" w:eastAsia="思源宋体 CN" w:cs="宋体"/>
          <w:color w:val="FF0000"/>
          <w:lang w:bidi="ar"/>
        </w:rPr>
      </w:pPr>
      <w:r>
        <w:drawing>
          <wp:inline distT="0" distB="0" distL="0" distR="0">
            <wp:extent cx="5248910" cy="2848610"/>
            <wp:effectExtent l="0" t="0" r="8890" b="8890"/>
            <wp:docPr id="27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7"/>
                    <pic:cNvPicPr>
                      <a:picLocks noChangeAspect="1"/>
                    </pic:cNvPicPr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5248910" cy="28486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ED1F06">
      <w:pPr>
        <w:pStyle w:val="3"/>
        <w:rPr>
          <w:rFonts w:ascii="思源宋体 CN" w:hAnsi="思源宋体 CN" w:eastAsia="思源宋体 CN"/>
        </w:rPr>
      </w:pPr>
      <w:bookmarkStart w:id="83" w:name="_Toc82884312"/>
      <w:bookmarkStart w:id="84" w:name="_Toc59544970"/>
      <w:bookmarkStart w:id="85" w:name="_Toc7775"/>
      <w:bookmarkStart w:id="86" w:name="_Toc3319"/>
      <w:r>
        <w:rPr>
          <w:rFonts w:hint="eastAsia" w:ascii="思源宋体 CN" w:hAnsi="思源宋体 CN" w:eastAsia="思源宋体 CN"/>
        </w:rPr>
        <w:t>中标项目</w:t>
      </w:r>
      <w:bookmarkEnd w:id="83"/>
      <w:bookmarkEnd w:id="84"/>
      <w:bookmarkEnd w:id="85"/>
      <w:bookmarkEnd w:id="86"/>
    </w:p>
    <w:p w14:paraId="2E4FEFE5">
      <w:pPr>
        <w:pStyle w:val="4"/>
        <w:numPr>
          <w:ilvl w:val="0"/>
          <w:numId w:val="0"/>
        </w:numPr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</w:pPr>
      <w:bookmarkStart w:id="87" w:name="_Toc59544971"/>
      <w:bookmarkStart w:id="88" w:name="_Toc82884313"/>
      <w:bookmarkStart w:id="89" w:name="_Toc10517"/>
      <w:r>
        <w:rPr>
          <w:rFonts w:hint="eastAsia"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3.3.1、</w:t>
      </w:r>
      <w:r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中标通知书</w:t>
      </w:r>
      <w:r>
        <w:rPr>
          <w:rFonts w:hint="eastAsia"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查看</w:t>
      </w:r>
      <w:bookmarkEnd w:id="87"/>
      <w:bookmarkEnd w:id="88"/>
      <w:bookmarkEnd w:id="89"/>
    </w:p>
    <w:p w14:paraId="364F5A68">
      <w:pPr>
        <w:ind w:firstLine="422"/>
        <w:rPr>
          <w:rFonts w:ascii="思源宋体 CN" w:hAnsi="思源宋体 CN" w:eastAsia="思源宋体 CN"/>
          <w:bCs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ascii="思源宋体 CN" w:hAnsi="思源宋体 CN" w:eastAsia="思源宋体 CN"/>
          <w:b/>
          <w:bCs/>
          <w:color w:val="000000" w:themeColor="text1"/>
          <w14:textFill>
            <w14:solidFill>
              <w14:schemeClr w14:val="tx1"/>
            </w14:solidFill>
          </w14:textFill>
        </w:rPr>
        <w:t>前置条件：</w:t>
      </w:r>
      <w:r>
        <w:rPr>
          <w:rFonts w:ascii="思源宋体 CN" w:hAnsi="思源宋体 CN" w:eastAsia="思源宋体 CN"/>
          <w:bCs/>
          <w:color w:val="000000" w:themeColor="text1"/>
          <w:szCs w:val="21"/>
          <w14:textFill>
            <w14:solidFill>
              <w14:schemeClr w14:val="tx1"/>
            </w14:solidFill>
          </w14:textFill>
        </w:rPr>
        <w:t>投标单位已经中标。</w:t>
      </w:r>
    </w:p>
    <w:p w14:paraId="44DF55FF">
      <w:pPr>
        <w:ind w:firstLine="422"/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思源宋体 CN" w:hAnsi="思源宋体 CN" w:eastAsia="思源宋体 CN"/>
          <w:b/>
          <w:bCs/>
          <w:color w:val="000000" w:themeColor="text1"/>
          <w14:textFill>
            <w14:solidFill>
              <w14:schemeClr w14:val="tx1"/>
            </w14:solidFill>
          </w14:textFill>
        </w:rPr>
        <w:t>功能说明：</w:t>
      </w:r>
      <w:r>
        <w:rPr>
          <w:rFonts w:ascii="思源宋体 CN" w:hAnsi="思源宋体 CN" w:eastAsia="思源宋体 CN"/>
          <w:bCs/>
          <w:color w:val="000000" w:themeColor="text1"/>
          <w:szCs w:val="21"/>
          <w14:textFill>
            <w14:solidFill>
              <w14:schemeClr w14:val="tx1"/>
            </w14:solidFill>
          </w14:textFill>
        </w:rPr>
        <w:t>投标人查看、打印中标通知书</w:t>
      </w:r>
      <w:r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。</w:t>
      </w:r>
    </w:p>
    <w:p w14:paraId="2BBDD4BC">
      <w:pPr>
        <w:ind w:firstLine="422"/>
        <w:rPr>
          <w:rFonts w:ascii="思源宋体 CN" w:hAnsi="思源宋体 CN" w:eastAsia="思源宋体 CN"/>
          <w:b/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思源宋体 CN" w:hAnsi="思源宋体 CN" w:eastAsia="思源宋体 CN"/>
          <w:b/>
          <w:bCs/>
          <w:color w:val="000000" w:themeColor="text1"/>
          <w14:textFill>
            <w14:solidFill>
              <w14:schemeClr w14:val="tx1"/>
            </w14:solidFill>
          </w14:textFill>
        </w:rPr>
        <w:t>操作步骤：</w:t>
      </w:r>
    </w:p>
    <w:p w14:paraId="0E30B0D2">
      <w:pPr>
        <w:jc w:val="both"/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1、点击“中标项目”模块，选择标段，点击“项目流程”，进入项目流程页面，如下图：</w:t>
      </w:r>
      <w:r>
        <w:drawing>
          <wp:inline distT="0" distB="0" distL="0" distR="0">
            <wp:extent cx="5248910" cy="2441575"/>
            <wp:effectExtent l="0" t="0" r="8890" b="0"/>
            <wp:docPr id="69" name="图片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" name="图片 69"/>
                    <pic:cNvPicPr>
                      <a:picLocks noChangeAspect="1"/>
                    </pic:cNvPicPr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5248910" cy="2441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B82E51">
      <w:pPr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2、</w:t>
      </w:r>
      <w:r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点击</w:t>
      </w:r>
      <w:r>
        <w:rPr>
          <w:rFonts w:hint="eastAsia"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“</w:t>
      </w:r>
      <w:r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中标通知书</w:t>
      </w:r>
      <w:r>
        <w:rPr>
          <w:rFonts w:hint="eastAsia"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查看”菜单</w:t>
      </w:r>
      <w:r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，</w:t>
      </w:r>
      <w:r>
        <w:rPr>
          <w:rFonts w:hint="eastAsia"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进入打印中标通知书页面，</w:t>
      </w:r>
      <w:r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如下图。</w:t>
      </w:r>
    </w:p>
    <w:p w14:paraId="4CE80A38">
      <w:pPr>
        <w:ind w:firstLine="0" w:firstLineChars="0"/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</w:pPr>
      <w:r>
        <w:drawing>
          <wp:inline distT="0" distB="0" distL="0" distR="0">
            <wp:extent cx="5248910" cy="2441575"/>
            <wp:effectExtent l="0" t="0" r="8890" b="0"/>
            <wp:docPr id="74" name="图片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" name="图片 74"/>
                    <pic:cNvPicPr>
                      <a:picLocks noChangeAspect="1"/>
                    </pic:cNvPicPr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5248910" cy="2441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209A9F">
      <w:pPr>
        <w:ind w:firstLine="0" w:firstLineChars="0"/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</w:pPr>
      <w:r>
        <w:drawing>
          <wp:inline distT="0" distB="0" distL="0" distR="0">
            <wp:extent cx="5248910" cy="2441575"/>
            <wp:effectExtent l="0" t="0" r="8890" b="0"/>
            <wp:docPr id="75" name="图片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" name="图片 75"/>
                    <pic:cNvPicPr>
                      <a:picLocks noChangeAspect="1"/>
                    </pic:cNvPicPr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5248910" cy="2441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DA0978">
      <w:pPr>
        <w:ind w:firstLine="0" w:firstLineChars="0"/>
        <w:rPr>
          <w:color w:val="000000" w:themeColor="text1"/>
          <w14:textFill>
            <w14:solidFill>
              <w14:schemeClr w14:val="tx1"/>
            </w14:solidFill>
          </w14:textFill>
        </w:rPr>
      </w:pPr>
    </w:p>
    <w:sectPr>
      <w:footerReference r:id="rId14" w:type="first"/>
      <w:footerReference r:id="rId13" w:type="default"/>
      <w:pgSz w:w="11906" w:h="16838"/>
      <w:pgMar w:top="1440" w:right="1797" w:bottom="1440" w:left="1843" w:header="454" w:footer="680" w:gutter="0"/>
      <w:cols w:space="720" w:num="1"/>
      <w:docGrid w:type="lines" w:linePitch="312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  <w:ind w:firstLine="420"/>
      </w:pPr>
      <w:r>
        <w:separator/>
      </w:r>
    </w:p>
  </w:endnote>
  <w:endnote w:type="continuationSeparator" w:id="1">
    <w:p>
      <w:pPr>
        <w:spacing w:line="240" w:lineRule="auto"/>
        <w:ind w:firstLine="42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auto"/>
    <w:pitch w:val="default"/>
    <w:sig w:usb0="E0002EFF" w:usb1="C000785B" w:usb2="00000009" w:usb3="00000000" w:csb0="400001FF" w:csb1="FFFF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monospace">
    <w:altName w:val="Segoe Print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Calibri Light">
    <w:panose1 w:val="020F0302020204030204"/>
    <w:charset w:val="00"/>
    <w:family w:val="swiss"/>
    <w:pitch w:val="default"/>
    <w:sig w:usb0="E4002EFF" w:usb1="C200247B" w:usb2="00000009" w:usb3="00000000" w:csb0="200001FF" w:csb1="00000000"/>
  </w:font>
  <w:font w:name="思源宋体 CN">
    <w:altName w:val="宋体"/>
    <w:panose1 w:val="02020400000000000000"/>
    <w:charset w:val="86"/>
    <w:family w:val="roman"/>
    <w:pitch w:val="default"/>
    <w:sig w:usb0="00000000" w:usb1="00000000" w:usb2="00000016" w:usb3="00000000" w:csb0="60060107" w:csb1="00000000"/>
  </w:font>
  <w:font w:name="思源宋体 CN ExtraLight">
    <w:altName w:val="宋体"/>
    <w:panose1 w:val="02020200000000000000"/>
    <w:charset w:val="86"/>
    <w:family w:val="roman"/>
    <w:pitch w:val="default"/>
    <w:sig w:usb0="00000000" w:usb1="00000000" w:usb2="00000016" w:usb3="00000000" w:csb0="60060107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  <w:font w:name="Segoe Print">
    <w:panose1 w:val="02000600000000000000"/>
    <w:charset w:val="00"/>
    <w:family w:val="auto"/>
    <w:pitch w:val="default"/>
    <w:sig w:usb0="0000028F" w:usb1="00000000" w:usb2="00000000" w:usb3="00000000" w:csb0="2000009F" w:csb1="4701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F1435D8">
    <w:pPr>
      <w:pStyle w:val="7"/>
      <w:ind w:firstLine="0" w:firstLineChars="0"/>
      <w:jc w:val="left"/>
      <w:rPr>
        <w:rFonts w:hint="eastAsia"/>
      </w:rPr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472D9BD">
    <w:pPr>
      <w:pStyle w:val="7"/>
      <w:ind w:firstLine="360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D43C01D">
    <w:pPr>
      <w:pStyle w:val="7"/>
      <w:ind w:firstLine="360"/>
    </w:pPr>
    <w:r>
      <mc:AlternateContent>
        <mc:Choice Requires="wps">
          <w:drawing>
            <wp:anchor distT="0" distB="0" distL="114300" distR="114300" simplePos="0" relativeHeight="251660288" behindDoc="0" locked="0" layoutInCell="1" allowOverlap="1">
              <wp:simplePos x="0" y="0"/>
              <wp:positionH relativeFrom="margin">
                <wp:align>right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41" name="文本框 4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6200FB29">
                          <w:pPr>
                            <w:pStyle w:val="7"/>
                            <w:ind w:firstLine="360"/>
                          </w:pP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right;mso-position-horizontal-relative:margin;mso-wrap-style:none;z-index:251660288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 w14:paraId="6200FB29">
                    <w:pPr>
                      <w:pStyle w:val="7"/>
                      <w:ind w:firstLine="360"/>
                    </w:pPr>
                  </w:p>
                </w:txbxContent>
              </v:textbox>
            </v:shape>
          </w:pict>
        </mc:Fallback>
      </mc:AlternateContent>
    </w: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0FC56A8">
    <w:pPr>
      <w:pStyle w:val="7"/>
      <w:pBdr>
        <w:top w:val="thinThickSmallGap" w:color="823B0B" w:themeColor="accent2" w:themeShade="7F" w:sz="24" w:space="1"/>
      </w:pBdr>
      <w:ind w:firstLine="360"/>
      <w:rPr>
        <w:rFonts w:asciiTheme="majorHAnsi" w:hAnsiTheme="majorHAnsi" w:eastAsiaTheme="majorEastAsia" w:cstheme="majorBidi"/>
      </w:rPr>
    </w:pPr>
    <w:r>
      <w:rPr>
        <w:rFonts w:hint="eastAsia" w:asciiTheme="majorHAnsi" w:hAnsiTheme="majorHAnsi" w:eastAsiaTheme="majorEastAsia" w:cstheme="majorBidi"/>
      </w:rPr>
      <w:t xml:space="preserve">                          国泰</w:t>
    </w:r>
    <w:r>
      <w:rPr>
        <w:rFonts w:asciiTheme="majorHAnsi" w:hAnsiTheme="majorHAnsi" w:eastAsiaTheme="majorEastAsia" w:cstheme="majorBidi"/>
      </w:rPr>
      <w:t>新点软件股份有限公司</w:t>
    </w:r>
    <w:r>
      <w:rPr>
        <w:rFonts w:hint="eastAsia" w:asciiTheme="majorHAnsi" w:hAnsiTheme="majorHAnsi" w:eastAsiaTheme="majorEastAsia" w:cstheme="majorBidi"/>
      </w:rPr>
      <w:t xml:space="preserve"> 0512-58188000 </w:t>
    </w:r>
    <w:r>
      <w:rPr>
        <w:rFonts w:asciiTheme="majorHAnsi" w:hAnsiTheme="majorHAnsi" w:eastAsiaTheme="majorEastAsia" w:cstheme="majorBidi"/>
      </w:rPr>
      <w:ptab w:relativeTo="margin" w:alignment="right" w:leader="none"/>
    </w:r>
    <w:r>
      <w:rPr>
        <w:rFonts w:asciiTheme="majorHAnsi" w:hAnsiTheme="majorHAnsi" w:eastAsiaTheme="majorEastAsia" w:cstheme="majorBidi"/>
        <w:lang w:val="zh-CN"/>
      </w:rPr>
      <w:t xml:space="preserve"> </w:t>
    </w:r>
    <w:r>
      <w:rPr>
        <w:rFonts w:asciiTheme="minorHAnsi" w:hAnsiTheme="minorHAnsi" w:eastAsiaTheme="minorEastAsia" w:cstheme="minorBidi"/>
      </w:rPr>
      <w:fldChar w:fldCharType="begin"/>
    </w:r>
    <w:r>
      <w:instrText xml:space="preserve">PAGE   \* MERGEFORMAT</w:instrText>
    </w:r>
    <w:r>
      <w:rPr>
        <w:rFonts w:asciiTheme="minorHAnsi" w:hAnsiTheme="minorHAnsi" w:eastAsiaTheme="minorEastAsia" w:cstheme="minorBidi"/>
      </w:rPr>
      <w:fldChar w:fldCharType="separate"/>
    </w:r>
    <w:r>
      <w:rPr>
        <w:rFonts w:asciiTheme="majorHAnsi" w:hAnsiTheme="majorHAnsi" w:eastAsiaTheme="majorEastAsia" w:cstheme="majorBidi"/>
        <w:lang w:val="zh-CN"/>
      </w:rPr>
      <w:t>1</w:t>
    </w:r>
    <w:r>
      <w:rPr>
        <w:rFonts w:asciiTheme="majorHAnsi" w:hAnsiTheme="majorHAnsi" w:eastAsiaTheme="majorEastAsia" w:cstheme="majorBidi"/>
      </w:rPr>
      <w:fldChar w:fldCharType="end"/>
    </w:r>
    <w:r>
      <w:rPr>
        <w:rFonts w:hint="eastAsia" w:asciiTheme="majorHAnsi" w:hAnsiTheme="majorHAnsi" w:eastAsiaTheme="majorEastAsia" w:cstheme="majorBidi"/>
      </w:rPr>
      <w:t>/</w:t>
    </w:r>
    <w:r>
      <w:rPr>
        <w:rFonts w:asciiTheme="majorHAnsi" w:hAnsiTheme="majorHAnsi" w:eastAsiaTheme="majorEastAsia" w:cstheme="majorBidi"/>
      </w:rPr>
      <w:t>32</w:t>
    </w:r>
  </w:p>
</w:ftr>
</file>

<file path=word/footer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22D09FE">
    <w:pPr>
      <w:pStyle w:val="7"/>
      <w:pBdr>
        <w:top w:val="thinThickSmallGap" w:color="823B0B" w:themeColor="accent2" w:themeShade="7F" w:sz="24" w:space="1"/>
      </w:pBdr>
      <w:tabs>
        <w:tab w:val="left" w:pos="2222"/>
        <w:tab w:val="clear" w:pos="4153"/>
        <w:tab w:val="clear" w:pos="8306"/>
      </w:tabs>
      <w:ind w:firstLine="0" w:firstLineChars="0"/>
      <w:jc w:val="left"/>
      <w:rPr>
        <w:rFonts w:asciiTheme="majorHAnsi" w:hAnsiTheme="majorHAnsi" w:eastAsiaTheme="majorEastAsia" w:cstheme="majorBidi"/>
      </w:rPr>
    </w:pPr>
    <w:r>
      <w:rPr>
        <w:rFonts w:asciiTheme="majorHAnsi" w:hAnsiTheme="majorHAnsi" w:eastAsiaTheme="majorEastAsia" w:cstheme="majorBidi"/>
      </w:rPr>
      <w:tab/>
    </w:r>
  </w:p>
</w:ftr>
</file>

<file path=word/footer6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FEF8ABF">
    <w:pPr>
      <w:pStyle w:val="7"/>
      <w:pBdr>
        <w:top w:val="thinThickSmallGap" w:color="823B0B" w:themeColor="accent2" w:themeShade="7F" w:sz="24" w:space="1"/>
      </w:pBdr>
      <w:ind w:firstLine="360"/>
      <w:rPr>
        <w:rFonts w:asciiTheme="majorHAnsi" w:hAnsiTheme="majorHAnsi" w:eastAsiaTheme="majorEastAsia" w:cstheme="majorBidi"/>
      </w:rPr>
    </w:pPr>
    <w:r>
      <w:rPr>
        <w:rFonts w:hint="eastAsia" w:asciiTheme="majorHAnsi" w:hAnsiTheme="majorHAnsi" w:eastAsiaTheme="majorEastAsia" w:cstheme="majorBidi"/>
      </w:rPr>
      <w:t xml:space="preserve">                          国泰</w:t>
    </w:r>
    <w:r>
      <w:rPr>
        <w:rFonts w:asciiTheme="majorHAnsi" w:hAnsiTheme="majorHAnsi" w:eastAsiaTheme="majorEastAsia" w:cstheme="majorBidi"/>
      </w:rPr>
      <w:t>新点软件股份有限公司</w:t>
    </w:r>
    <w:r>
      <w:rPr>
        <w:rFonts w:hint="eastAsia" w:asciiTheme="majorHAnsi" w:hAnsiTheme="majorHAnsi" w:eastAsiaTheme="majorEastAsia" w:cstheme="majorBidi"/>
      </w:rPr>
      <w:t xml:space="preserve"> 0512-58188000</w:t>
    </w:r>
    <w:r>
      <w:rPr>
        <w:rFonts w:asciiTheme="majorHAnsi" w:hAnsiTheme="majorHAnsi" w:eastAsiaTheme="majorEastAsia" w:cstheme="majorBidi"/>
      </w:rPr>
      <w:ptab w:relativeTo="margin" w:alignment="right" w:leader="none"/>
    </w:r>
    <w:r>
      <w:rPr>
        <w:rFonts w:asciiTheme="majorHAnsi" w:hAnsiTheme="majorHAnsi" w:eastAsiaTheme="majorEastAsia" w:cstheme="majorBidi"/>
        <w:lang w:val="zh-CN"/>
      </w:rPr>
      <w:t xml:space="preserve"> </w:t>
    </w:r>
    <w:r>
      <w:rPr>
        <w:rFonts w:asciiTheme="minorHAnsi" w:hAnsiTheme="minorHAnsi" w:eastAsiaTheme="minorEastAsia" w:cstheme="minorBidi"/>
      </w:rPr>
      <w:fldChar w:fldCharType="begin"/>
    </w:r>
    <w:r>
      <w:instrText xml:space="preserve">PAGE   \* MERGEFORMAT</w:instrText>
    </w:r>
    <w:r>
      <w:rPr>
        <w:rFonts w:asciiTheme="minorHAnsi" w:hAnsiTheme="minorHAnsi" w:eastAsiaTheme="minorEastAsia" w:cstheme="minorBidi"/>
      </w:rPr>
      <w:fldChar w:fldCharType="separate"/>
    </w:r>
    <w:r>
      <w:rPr>
        <w:rFonts w:asciiTheme="majorHAnsi" w:hAnsiTheme="majorHAnsi" w:eastAsiaTheme="majorEastAsia" w:cstheme="majorBidi"/>
        <w:lang w:val="zh-CN"/>
      </w:rPr>
      <w:t>29</w:t>
    </w:r>
    <w:r>
      <w:rPr>
        <w:rFonts w:asciiTheme="majorHAnsi" w:hAnsiTheme="majorHAnsi" w:eastAsiaTheme="majorEastAsia" w:cstheme="majorBidi"/>
      </w:rPr>
      <w:fldChar w:fldCharType="end"/>
    </w:r>
    <w:r>
      <w:rPr>
        <w:rFonts w:hint="eastAsia" w:asciiTheme="majorHAnsi" w:hAnsiTheme="majorHAnsi" w:eastAsiaTheme="majorEastAsia" w:cstheme="majorBidi"/>
      </w:rPr>
      <w:t>/</w:t>
    </w:r>
    <w:r>
      <w:rPr>
        <w:rFonts w:asciiTheme="majorHAnsi" w:hAnsiTheme="majorHAnsi" w:eastAsiaTheme="majorEastAsia" w:cstheme="majorBidi"/>
      </w:rPr>
      <w:t>32</w:t>
    </w:r>
  </w:p>
</w:ftr>
</file>

<file path=word/footer7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319D948">
    <w:pPr>
      <w:pStyle w:val="7"/>
      <w:pBdr>
        <w:top w:val="thinThickSmallGap" w:color="823B0B" w:themeColor="accent2" w:themeShade="7F" w:sz="24" w:space="1"/>
      </w:pBdr>
      <w:ind w:firstLine="0" w:firstLineChars="0"/>
      <w:jc w:val="left"/>
      <w:rPr>
        <w:rFonts w:asciiTheme="majorHAnsi" w:hAnsiTheme="majorHAnsi" w:eastAsiaTheme="majorEastAsia" w:cstheme="majorBidi"/>
      </w:rP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line="360" w:lineRule="auto"/>
        <w:ind w:firstLine="420"/>
      </w:pPr>
      <w:r>
        <w:separator/>
      </w:r>
    </w:p>
  </w:footnote>
  <w:footnote w:type="continuationSeparator" w:id="1">
    <w:p>
      <w:pPr>
        <w:spacing w:line="360" w:lineRule="auto"/>
        <w:ind w:firstLine="42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065442F">
    <w:pPr>
      <w:pBdr>
        <w:bottom w:val="thickThinSmallGap" w:color="622423" w:sz="24" w:space="1"/>
      </w:pBdr>
      <w:tabs>
        <w:tab w:val="center" w:pos="4153"/>
        <w:tab w:val="right" w:pos="8306"/>
      </w:tabs>
      <w:snapToGrid w:val="0"/>
      <w:ind w:firstLine="0" w:firstLineChars="0"/>
      <w:rPr>
        <w:rFonts w:ascii="思源宋体 CN ExtraLight" w:hAnsi="思源宋体 CN ExtraLight" w:eastAsia="思源宋体 CN ExtraLight" w:cs="思源宋体 CN ExtraLight"/>
        <w:sz w:val="18"/>
        <w:szCs w:val="18"/>
      </w:rPr>
    </w:pPr>
    <w:r>
      <w:rPr>
        <w:rFonts w:hint="eastAsia" w:ascii="宋体" w:hAnsi="宋体" w:eastAsia="思源宋体 CN ExtraLight"/>
        <w:sz w:val="18"/>
        <w:szCs w:val="18"/>
      </w:rPr>
      <w:drawing>
        <wp:inline distT="0" distB="0" distL="0" distR="0">
          <wp:extent cx="603250" cy="228600"/>
          <wp:effectExtent l="0" t="0" r="6350" b="0"/>
          <wp:docPr id="24" name="图片 24" descr="小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4" name="图片 24" descr="小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b="24896"/>
                  <a:stretch>
                    <a:fillRect/>
                  </a:stretch>
                </pic:blipFill>
                <pic:spPr>
                  <a:xfrm>
                    <a:off x="0" y="0"/>
                    <a:ext cx="603250" cy="2286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rPr>
        <w:rFonts w:hint="eastAsia" w:ascii="思源宋体 CN" w:hAnsi="思源宋体 CN" w:eastAsia="思源宋体 CN" w:cs="思源宋体 CN ExtraLight"/>
        <w:sz w:val="18"/>
        <w:szCs w:val="18"/>
      </w:rPr>
      <w:t xml:space="preserve">新点电子交易平台通用功能投标人操作手册   </w:t>
    </w:r>
    <w:r>
      <w:rPr>
        <w:rFonts w:hint="eastAsia" w:ascii="思源宋体 CN" w:hAnsi="思源宋体 CN" w:eastAsia="思源宋体 CN"/>
        <w:sz w:val="18"/>
        <w:szCs w:val="18"/>
      </w:rPr>
      <w:t xml:space="preserve">                   </w:t>
    </w:r>
    <w:r>
      <w:rPr>
        <w:rFonts w:hint="eastAsia" w:ascii="思源宋体 CN" w:hAnsi="思源宋体 CN" w:eastAsia="思源宋体 CN" w:cs="思源宋体 CN ExtraLight"/>
        <w:color w:val="000000"/>
        <w:sz w:val="18"/>
        <w:szCs w:val="18"/>
      </w:rPr>
      <w:t>2020080256-CZSC-002</w: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67D29C5">
    <w:pPr>
      <w:pStyle w:val="8"/>
      <w:ind w:firstLine="360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71D1150">
    <w:pPr>
      <w:pStyle w:val="8"/>
      <w:ind w:firstLine="360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0C7C9CEF"/>
    <w:multiLevelType w:val="multilevel"/>
    <w:tmpl w:val="0C7C9CEF"/>
    <w:lvl w:ilvl="0" w:tentative="0">
      <w:start w:val="1"/>
      <w:numFmt w:val="decimal"/>
      <w:suff w:val="nothing"/>
      <w:lvlText w:val="%1、"/>
      <w:lvlJc w:val="left"/>
    </w:lvl>
    <w:lvl w:ilvl="1" w:tentative="0">
      <w:start w:val="1"/>
      <w:numFmt w:val="decimal"/>
      <w:isLgl/>
      <w:lvlText w:val="%1.%2、"/>
      <w:lvlJc w:val="left"/>
      <w:pPr>
        <w:ind w:left="142" w:firstLine="0"/>
      </w:pPr>
      <w:rPr>
        <w:rFonts w:hint="eastAsia"/>
        <w:b/>
        <w:color w:val="auto"/>
        <w:sz w:val="30"/>
        <w:szCs w:val="30"/>
      </w:rPr>
    </w:lvl>
    <w:lvl w:ilvl="2" w:tentative="0">
      <w:start w:val="1"/>
      <w:numFmt w:val="decimal"/>
      <w:isLgl/>
      <w:lvlText w:val="%1.%2.%3、"/>
      <w:lvlJc w:val="left"/>
      <w:pPr>
        <w:ind w:left="142" w:firstLine="0"/>
      </w:pPr>
      <w:rPr>
        <w:rFonts w:hint="eastAsia"/>
        <w:b/>
        <w:i w:val="0"/>
      </w:rPr>
    </w:lvl>
    <w:lvl w:ilvl="3" w:tentative="0">
      <w:start w:val="1"/>
      <w:numFmt w:val="decimal"/>
      <w:isLgl/>
      <w:lvlText w:val="%1.%2.%3.%4、"/>
      <w:lvlJc w:val="left"/>
      <w:pPr>
        <w:ind w:left="0" w:firstLine="0"/>
      </w:pPr>
      <w:rPr>
        <w:rFonts w:hint="eastAsia" w:ascii="Times New Roman" w:hAnsi="Times New Roman" w:cs="Times New Roman"/>
        <w:b w:val="0"/>
        <w:bCs w:val="0"/>
        <w:i w:val="0"/>
        <w:iCs w:val="0"/>
        <w:caps w:val="0"/>
        <w:smallCaps w:val="0"/>
        <w:strike w:val="0"/>
        <w:dstrike w:val="0"/>
        <w:snapToGrid w:val="0"/>
        <w:color w:val="000000"/>
        <w:spacing w:val="0"/>
        <w:w w:val="0"/>
        <w:kern w:val="0"/>
        <w:position w:val="0"/>
        <w:szCs w:val="16"/>
        <w:u w:val="none"/>
      </w:rPr>
    </w:lvl>
    <w:lvl w:ilvl="4" w:tentative="0">
      <w:start w:val="1"/>
      <w:numFmt w:val="decimal"/>
      <w:isLgl/>
      <w:lvlText w:val="%1.%2.%3.%4.%5、"/>
      <w:lvlJc w:val="left"/>
      <w:pPr>
        <w:ind w:left="977" w:hanging="1008"/>
      </w:pPr>
      <w:rPr>
        <w:rFonts w:hint="eastAsia"/>
      </w:rPr>
    </w:lvl>
    <w:lvl w:ilvl="5" w:tentative="0">
      <w:start w:val="1"/>
      <w:numFmt w:val="decimal"/>
      <w:isLgl/>
      <w:lvlText w:val="%1.%2.%3.%4.%5.%6、"/>
      <w:lvlJc w:val="left"/>
      <w:pPr>
        <w:ind w:left="1121" w:hanging="1152"/>
      </w:pPr>
      <w:rPr>
        <w:rFonts w:hint="eastAsia"/>
      </w:rPr>
    </w:lvl>
    <w:lvl w:ilvl="6" w:tentative="0">
      <w:start w:val="1"/>
      <w:numFmt w:val="decimal"/>
      <w:lvlText w:val="%1.%2.%3.%4.%5.%6.%7"/>
      <w:lvlJc w:val="left"/>
      <w:pPr>
        <w:ind w:left="1265" w:hanging="1296"/>
      </w:pPr>
      <w:rPr>
        <w:rFonts w:hint="eastAsia"/>
      </w:rPr>
    </w:lvl>
    <w:lvl w:ilvl="7" w:tentative="0">
      <w:start w:val="1"/>
      <w:numFmt w:val="decimal"/>
      <w:lvlText w:val="%1.%2.%3.%4.%5.%6.%7.%8"/>
      <w:lvlJc w:val="left"/>
      <w:pPr>
        <w:ind w:left="1409" w:hanging="1440"/>
      </w:pPr>
      <w:rPr>
        <w:rFonts w:hint="eastAsia"/>
      </w:rPr>
    </w:lvl>
    <w:lvl w:ilvl="8" w:tentative="0">
      <w:start w:val="1"/>
      <w:numFmt w:val="decimal"/>
      <w:lvlText w:val="%1.%2.%3.%4.%5.%6.%7.%8.%9"/>
      <w:lvlJc w:val="left"/>
      <w:pPr>
        <w:ind w:left="1553" w:hanging="1584"/>
      </w:pPr>
      <w:rPr>
        <w:rFonts w:hint="eastAsia"/>
      </w:rPr>
    </w:lvl>
  </w:abstractNum>
  <w:abstractNum w:abstractNumId="1">
    <w:nsid w:val="22375A8C"/>
    <w:multiLevelType w:val="multilevel"/>
    <w:tmpl w:val="22375A8C"/>
    <w:lvl w:ilvl="0" w:tentative="0">
      <w:start w:val="1"/>
      <w:numFmt w:val="decimal"/>
      <w:lvlText w:val="%1"/>
      <w:lvlJc w:val="left"/>
      <w:pPr>
        <w:ind w:left="560" w:hanging="560"/>
      </w:pPr>
      <w:rPr>
        <w:rFonts w:hint="default"/>
      </w:rPr>
    </w:lvl>
    <w:lvl w:ilvl="1" w:tentative="0">
      <w:start w:val="1"/>
      <w:numFmt w:val="decimal"/>
      <w:lvlText w:val="%1.%2"/>
      <w:lvlJc w:val="left"/>
      <w:pPr>
        <w:ind w:left="560" w:hanging="560"/>
      </w:pPr>
      <w:rPr>
        <w:rFonts w:hint="default"/>
      </w:rPr>
    </w:lvl>
    <w:lvl w:ilvl="2" w:tentative="0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 w:tentative="0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 w:tentative="0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 w:tentative="0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 w:tentative="0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 w:tentative="0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 w:tentative="0">
      <w:start w:val="1"/>
      <w:numFmt w:val="decimal"/>
      <w:lvlText w:val="%1.%2.%3.%4.%5.%6.%7.%8.%9"/>
      <w:lvlJc w:val="left"/>
      <w:pPr>
        <w:ind w:left="2160" w:hanging="2160"/>
      </w:pPr>
      <w:rPr>
        <w:rFonts w:hint="default"/>
      </w:rPr>
    </w:lvl>
  </w:abstractNum>
  <w:abstractNum w:abstractNumId="2">
    <w:nsid w:val="39D562B5"/>
    <w:multiLevelType w:val="multilevel"/>
    <w:tmpl w:val="39D562B5"/>
    <w:lvl w:ilvl="0" w:tentative="0">
      <w:start w:val="2"/>
      <w:numFmt w:val="decimal"/>
      <w:lvlText w:val="%1、"/>
      <w:lvlJc w:val="left"/>
      <w:pPr>
        <w:ind w:left="1140" w:hanging="720"/>
      </w:pPr>
      <w:rPr>
        <w:rFonts w:hint="default"/>
      </w:rPr>
    </w:lvl>
    <w:lvl w:ilvl="1" w:tentative="0">
      <w:start w:val="1"/>
      <w:numFmt w:val="lowerLetter"/>
      <w:lvlText w:val="%2)"/>
      <w:lvlJc w:val="left"/>
      <w:pPr>
        <w:ind w:left="1260" w:hanging="420"/>
      </w:pPr>
    </w:lvl>
    <w:lvl w:ilvl="2" w:tentative="0">
      <w:start w:val="1"/>
      <w:numFmt w:val="lowerRoman"/>
      <w:lvlText w:val="%3."/>
      <w:lvlJc w:val="right"/>
      <w:pPr>
        <w:ind w:left="1680" w:hanging="420"/>
      </w:pPr>
    </w:lvl>
    <w:lvl w:ilvl="3" w:tentative="0">
      <w:start w:val="1"/>
      <w:numFmt w:val="decimal"/>
      <w:lvlText w:val="%4."/>
      <w:lvlJc w:val="left"/>
      <w:pPr>
        <w:ind w:left="2100" w:hanging="420"/>
      </w:pPr>
    </w:lvl>
    <w:lvl w:ilvl="4" w:tentative="0">
      <w:start w:val="1"/>
      <w:numFmt w:val="lowerLetter"/>
      <w:lvlText w:val="%5)"/>
      <w:lvlJc w:val="left"/>
      <w:pPr>
        <w:ind w:left="2520" w:hanging="420"/>
      </w:pPr>
    </w:lvl>
    <w:lvl w:ilvl="5" w:tentative="0">
      <w:start w:val="1"/>
      <w:numFmt w:val="lowerRoman"/>
      <w:lvlText w:val="%6."/>
      <w:lvlJc w:val="right"/>
      <w:pPr>
        <w:ind w:left="2940" w:hanging="420"/>
      </w:pPr>
    </w:lvl>
    <w:lvl w:ilvl="6" w:tentative="0">
      <w:start w:val="1"/>
      <w:numFmt w:val="decimal"/>
      <w:lvlText w:val="%7."/>
      <w:lvlJc w:val="left"/>
      <w:pPr>
        <w:ind w:left="3360" w:hanging="420"/>
      </w:pPr>
    </w:lvl>
    <w:lvl w:ilvl="7" w:tentative="0">
      <w:start w:val="1"/>
      <w:numFmt w:val="lowerLetter"/>
      <w:lvlText w:val="%8)"/>
      <w:lvlJc w:val="left"/>
      <w:pPr>
        <w:ind w:left="3780" w:hanging="420"/>
      </w:pPr>
    </w:lvl>
    <w:lvl w:ilvl="8" w:tentative="0">
      <w:start w:val="1"/>
      <w:numFmt w:val="lowerRoman"/>
      <w:lvlText w:val="%9."/>
      <w:lvlJc w:val="right"/>
      <w:pPr>
        <w:ind w:left="4200" w:hanging="420"/>
      </w:pPr>
    </w:lvl>
  </w:abstractNum>
  <w:abstractNum w:abstractNumId="3">
    <w:nsid w:val="55863C7C"/>
    <w:multiLevelType w:val="multilevel"/>
    <w:tmpl w:val="55863C7C"/>
    <w:lvl w:ilvl="0" w:tentative="0">
      <w:start w:val="1"/>
      <w:numFmt w:val="decimalEnclosedCircle"/>
      <w:lvlText w:val="%1"/>
      <w:lvlJc w:val="left"/>
      <w:pPr>
        <w:ind w:left="780" w:hanging="360"/>
      </w:pPr>
      <w:rPr>
        <w:rFonts w:hint="default"/>
      </w:rPr>
    </w:lvl>
    <w:lvl w:ilvl="1" w:tentative="0">
      <w:start w:val="1"/>
      <w:numFmt w:val="lowerLetter"/>
      <w:lvlText w:val="%2)"/>
      <w:lvlJc w:val="left"/>
      <w:pPr>
        <w:ind w:left="1260" w:hanging="420"/>
      </w:pPr>
    </w:lvl>
    <w:lvl w:ilvl="2" w:tentative="0">
      <w:start w:val="1"/>
      <w:numFmt w:val="lowerRoman"/>
      <w:lvlText w:val="%3."/>
      <w:lvlJc w:val="right"/>
      <w:pPr>
        <w:ind w:left="1680" w:hanging="420"/>
      </w:pPr>
    </w:lvl>
    <w:lvl w:ilvl="3" w:tentative="0">
      <w:start w:val="1"/>
      <w:numFmt w:val="decimal"/>
      <w:lvlText w:val="%4."/>
      <w:lvlJc w:val="left"/>
      <w:pPr>
        <w:ind w:left="2100" w:hanging="420"/>
      </w:pPr>
    </w:lvl>
    <w:lvl w:ilvl="4" w:tentative="0">
      <w:start w:val="1"/>
      <w:numFmt w:val="lowerLetter"/>
      <w:lvlText w:val="%5)"/>
      <w:lvlJc w:val="left"/>
      <w:pPr>
        <w:ind w:left="2520" w:hanging="420"/>
      </w:pPr>
    </w:lvl>
    <w:lvl w:ilvl="5" w:tentative="0">
      <w:start w:val="1"/>
      <w:numFmt w:val="lowerRoman"/>
      <w:lvlText w:val="%6."/>
      <w:lvlJc w:val="right"/>
      <w:pPr>
        <w:ind w:left="2940" w:hanging="420"/>
      </w:pPr>
    </w:lvl>
    <w:lvl w:ilvl="6" w:tentative="0">
      <w:start w:val="1"/>
      <w:numFmt w:val="decimal"/>
      <w:lvlText w:val="%7."/>
      <w:lvlJc w:val="left"/>
      <w:pPr>
        <w:ind w:left="3360" w:hanging="420"/>
      </w:pPr>
    </w:lvl>
    <w:lvl w:ilvl="7" w:tentative="0">
      <w:start w:val="1"/>
      <w:numFmt w:val="lowerLetter"/>
      <w:lvlText w:val="%8)"/>
      <w:lvlJc w:val="left"/>
      <w:pPr>
        <w:ind w:left="3780" w:hanging="420"/>
      </w:pPr>
    </w:lvl>
    <w:lvl w:ilvl="8" w:tentative="0">
      <w:start w:val="1"/>
      <w:numFmt w:val="lowerRoman"/>
      <w:lvlText w:val="%9."/>
      <w:lvlJc w:val="right"/>
      <w:pPr>
        <w:ind w:left="4200" w:hanging="420"/>
      </w:pPr>
    </w:lvl>
  </w:abstractNum>
  <w:abstractNum w:abstractNumId="4">
    <w:nsid w:val="5C4C21CA"/>
    <w:multiLevelType w:val="multilevel"/>
    <w:tmpl w:val="5C4C21CA"/>
    <w:lvl w:ilvl="0" w:tentative="0">
      <w:start w:val="1"/>
      <w:numFmt w:val="chineseCountingThousand"/>
      <w:pStyle w:val="2"/>
      <w:lvlText w:val="%1、"/>
      <w:lvlJc w:val="left"/>
      <w:pPr>
        <w:ind w:left="0" w:firstLine="0"/>
      </w:pPr>
      <w:rPr>
        <w:rFonts w:hint="eastAsia"/>
        <w:b/>
        <w:lang w:val="en-US"/>
      </w:rPr>
    </w:lvl>
    <w:lvl w:ilvl="1" w:tentative="0">
      <w:start w:val="1"/>
      <w:numFmt w:val="decimal"/>
      <w:pStyle w:val="3"/>
      <w:isLgl/>
      <w:lvlText w:val="%1.%2、"/>
      <w:lvlJc w:val="left"/>
      <w:pPr>
        <w:ind w:left="142" w:firstLine="0"/>
      </w:pPr>
      <w:rPr>
        <w:rFonts w:hint="eastAsia"/>
        <w:b/>
        <w:color w:val="auto"/>
        <w:sz w:val="30"/>
        <w:szCs w:val="30"/>
      </w:rPr>
    </w:lvl>
    <w:lvl w:ilvl="2" w:tentative="0">
      <w:start w:val="1"/>
      <w:numFmt w:val="decimal"/>
      <w:pStyle w:val="4"/>
      <w:isLgl/>
      <w:lvlText w:val="%1.%2.%3、"/>
      <w:lvlJc w:val="left"/>
      <w:pPr>
        <w:ind w:left="142" w:firstLine="0"/>
      </w:pPr>
      <w:rPr>
        <w:rFonts w:hint="eastAsia"/>
        <w:b/>
        <w:i w:val="0"/>
      </w:rPr>
    </w:lvl>
    <w:lvl w:ilvl="3" w:tentative="0">
      <w:start w:val="1"/>
      <w:numFmt w:val="decimal"/>
      <w:isLgl/>
      <w:lvlText w:val="%1.%2.%3.%4、"/>
      <w:lvlJc w:val="left"/>
      <w:pPr>
        <w:ind w:left="0" w:firstLine="0"/>
      </w:pPr>
      <w:rPr>
        <w:rFonts w:hint="eastAsia" w:ascii="Times New Roman" w:hAnsi="Times New Roman" w:cs="Times New Roman"/>
        <w:b w:val="0"/>
        <w:bCs w:val="0"/>
        <w:i w:val="0"/>
        <w:iCs w:val="0"/>
        <w:caps w:val="0"/>
        <w:smallCaps w:val="0"/>
        <w:strike w:val="0"/>
        <w:dstrike w:val="0"/>
        <w:snapToGrid w:val="0"/>
        <w:color w:val="000000"/>
        <w:spacing w:val="0"/>
        <w:w w:val="0"/>
        <w:kern w:val="0"/>
        <w:position w:val="0"/>
        <w:szCs w:val="16"/>
        <w:u w:val="none"/>
      </w:rPr>
    </w:lvl>
    <w:lvl w:ilvl="4" w:tentative="0">
      <w:start w:val="1"/>
      <w:numFmt w:val="decimal"/>
      <w:isLgl/>
      <w:lvlText w:val="%1.%2.%3.%4.%5、"/>
      <w:lvlJc w:val="left"/>
      <w:pPr>
        <w:ind w:left="977" w:hanging="1008"/>
      </w:pPr>
      <w:rPr>
        <w:rFonts w:hint="eastAsia"/>
      </w:rPr>
    </w:lvl>
    <w:lvl w:ilvl="5" w:tentative="0">
      <w:start w:val="1"/>
      <w:numFmt w:val="decimal"/>
      <w:isLgl/>
      <w:lvlText w:val="%1.%2.%3.%4.%5.%6、"/>
      <w:lvlJc w:val="left"/>
      <w:pPr>
        <w:ind w:left="1121" w:hanging="1152"/>
      </w:pPr>
      <w:rPr>
        <w:rFonts w:hint="eastAsia"/>
      </w:rPr>
    </w:lvl>
    <w:lvl w:ilvl="6" w:tentative="0">
      <w:start w:val="1"/>
      <w:numFmt w:val="decimal"/>
      <w:lvlText w:val="%1.%2.%3.%4.%5.%6.%7"/>
      <w:lvlJc w:val="left"/>
      <w:pPr>
        <w:ind w:left="1265" w:hanging="1296"/>
      </w:pPr>
      <w:rPr>
        <w:rFonts w:hint="eastAsia"/>
      </w:rPr>
    </w:lvl>
    <w:lvl w:ilvl="7" w:tentative="0">
      <w:start w:val="1"/>
      <w:numFmt w:val="decimal"/>
      <w:lvlText w:val="%1.%2.%3.%4.%5.%6.%7.%8"/>
      <w:lvlJc w:val="left"/>
      <w:pPr>
        <w:ind w:left="1409" w:hanging="1440"/>
      </w:pPr>
      <w:rPr>
        <w:rFonts w:hint="eastAsia"/>
      </w:rPr>
    </w:lvl>
    <w:lvl w:ilvl="8" w:tentative="0">
      <w:start w:val="1"/>
      <w:numFmt w:val="decimal"/>
      <w:lvlText w:val="%1.%2.%3.%4.%5.%6.%7.%8.%9"/>
      <w:lvlJc w:val="left"/>
      <w:pPr>
        <w:ind w:left="1553" w:hanging="1584"/>
      </w:pPr>
      <w:rPr>
        <w:rFonts w:hint="eastAsia"/>
      </w:rPr>
    </w:lvl>
  </w:abstractNum>
  <w:num w:numId="1">
    <w:abstractNumId w:val="4"/>
  </w:num>
  <w:num w:numId="2">
    <w:abstractNumId w:val="1"/>
  </w:num>
  <w:num w:numId="3">
    <w:abstractNumId w:val="0"/>
  </w:num>
  <w:num w:numId="4">
    <w:abstractNumId w:val="3"/>
  </w:num>
  <w:num w:numId="5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1"/>
  <w:bordersDoNotSurroundFooter w:val="1"/>
  <w:attachedTemplate r:id="rId1"/>
  <w:documentProtection w:enforcement="0"/>
  <w:defaultTabStop w:val="420"/>
  <w:drawingGridHorizontalSpacing w:val="105"/>
  <w:drawingGridVerticalSpacing w:val="156"/>
  <w:displayHorizontalDrawingGridEvery w:val="2"/>
  <w:displayVerticalDrawingGridEvery w:val="2"/>
  <w:noPunctuationKerning w:val="1"/>
  <w:characterSpacingControl w:val="compressPunctuation"/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jM3Nzk1YTc5MmVlMjdjNGI3NDIzYzNlNTlmN2Q0OTMifQ=="/>
  </w:docVars>
  <w:rsids>
    <w:rsidRoot w:val="794D07E7"/>
    <w:rsid w:val="000A5472"/>
    <w:rsid w:val="000D456D"/>
    <w:rsid w:val="000E0B7A"/>
    <w:rsid w:val="000F0740"/>
    <w:rsid w:val="000F322C"/>
    <w:rsid w:val="001346CC"/>
    <w:rsid w:val="00150F4F"/>
    <w:rsid w:val="001748AD"/>
    <w:rsid w:val="00192BCC"/>
    <w:rsid w:val="00193762"/>
    <w:rsid w:val="001A5825"/>
    <w:rsid w:val="001B325A"/>
    <w:rsid w:val="001E6CA6"/>
    <w:rsid w:val="002551EE"/>
    <w:rsid w:val="00281EAC"/>
    <w:rsid w:val="002C2D0C"/>
    <w:rsid w:val="002C348E"/>
    <w:rsid w:val="002D16C2"/>
    <w:rsid w:val="002E0492"/>
    <w:rsid w:val="002E4A00"/>
    <w:rsid w:val="002F1704"/>
    <w:rsid w:val="0033125E"/>
    <w:rsid w:val="00373B62"/>
    <w:rsid w:val="0039019C"/>
    <w:rsid w:val="003C1B03"/>
    <w:rsid w:val="003E0CF4"/>
    <w:rsid w:val="003F2EB4"/>
    <w:rsid w:val="00451EE6"/>
    <w:rsid w:val="00480EE5"/>
    <w:rsid w:val="004F017E"/>
    <w:rsid w:val="004F607A"/>
    <w:rsid w:val="00513083"/>
    <w:rsid w:val="00522133"/>
    <w:rsid w:val="00524D92"/>
    <w:rsid w:val="00541A9B"/>
    <w:rsid w:val="0055070D"/>
    <w:rsid w:val="005D301B"/>
    <w:rsid w:val="005D53EE"/>
    <w:rsid w:val="005D5D92"/>
    <w:rsid w:val="005E0AB1"/>
    <w:rsid w:val="005F25B8"/>
    <w:rsid w:val="006015DC"/>
    <w:rsid w:val="00607B07"/>
    <w:rsid w:val="00613E77"/>
    <w:rsid w:val="006207FC"/>
    <w:rsid w:val="00685C00"/>
    <w:rsid w:val="00693C7B"/>
    <w:rsid w:val="006B577A"/>
    <w:rsid w:val="006C50F9"/>
    <w:rsid w:val="006F15CF"/>
    <w:rsid w:val="00705EEB"/>
    <w:rsid w:val="00762237"/>
    <w:rsid w:val="007872AF"/>
    <w:rsid w:val="007A5222"/>
    <w:rsid w:val="007B65B1"/>
    <w:rsid w:val="007C3904"/>
    <w:rsid w:val="007D177E"/>
    <w:rsid w:val="007D4EC8"/>
    <w:rsid w:val="007D5A5B"/>
    <w:rsid w:val="007E20B4"/>
    <w:rsid w:val="007E33B7"/>
    <w:rsid w:val="007F631D"/>
    <w:rsid w:val="00821CAE"/>
    <w:rsid w:val="00823EBA"/>
    <w:rsid w:val="00865F56"/>
    <w:rsid w:val="00884199"/>
    <w:rsid w:val="00894AF4"/>
    <w:rsid w:val="00896866"/>
    <w:rsid w:val="008C0CCD"/>
    <w:rsid w:val="008D2DA0"/>
    <w:rsid w:val="009019D2"/>
    <w:rsid w:val="009114AE"/>
    <w:rsid w:val="0091444E"/>
    <w:rsid w:val="00922D18"/>
    <w:rsid w:val="00950297"/>
    <w:rsid w:val="009637F8"/>
    <w:rsid w:val="009667E2"/>
    <w:rsid w:val="009D0E9C"/>
    <w:rsid w:val="009D2720"/>
    <w:rsid w:val="00A13001"/>
    <w:rsid w:val="00A329E4"/>
    <w:rsid w:val="00A40F1D"/>
    <w:rsid w:val="00A57232"/>
    <w:rsid w:val="00AF2C0A"/>
    <w:rsid w:val="00AF5681"/>
    <w:rsid w:val="00B02FDA"/>
    <w:rsid w:val="00B852D5"/>
    <w:rsid w:val="00B92BD6"/>
    <w:rsid w:val="00BB5133"/>
    <w:rsid w:val="00BC22D5"/>
    <w:rsid w:val="00BD45E0"/>
    <w:rsid w:val="00C400D6"/>
    <w:rsid w:val="00C517AD"/>
    <w:rsid w:val="00C5793F"/>
    <w:rsid w:val="00C67F0D"/>
    <w:rsid w:val="00CA67F1"/>
    <w:rsid w:val="00CB163D"/>
    <w:rsid w:val="00CC2114"/>
    <w:rsid w:val="00CC4DC7"/>
    <w:rsid w:val="00CE2263"/>
    <w:rsid w:val="00CF639A"/>
    <w:rsid w:val="00D22F4C"/>
    <w:rsid w:val="00D47D1B"/>
    <w:rsid w:val="00D56985"/>
    <w:rsid w:val="00D6278B"/>
    <w:rsid w:val="00D64FC2"/>
    <w:rsid w:val="00D725C8"/>
    <w:rsid w:val="00D80552"/>
    <w:rsid w:val="00D91273"/>
    <w:rsid w:val="00D95222"/>
    <w:rsid w:val="00DA002F"/>
    <w:rsid w:val="00DA3F87"/>
    <w:rsid w:val="00DB78BB"/>
    <w:rsid w:val="00DC016F"/>
    <w:rsid w:val="00E13E51"/>
    <w:rsid w:val="00E16BF9"/>
    <w:rsid w:val="00E2123B"/>
    <w:rsid w:val="00E33F30"/>
    <w:rsid w:val="00E8763C"/>
    <w:rsid w:val="00EC57B1"/>
    <w:rsid w:val="00F05D4F"/>
    <w:rsid w:val="00F34685"/>
    <w:rsid w:val="00F421C4"/>
    <w:rsid w:val="00F56488"/>
    <w:rsid w:val="00F637C7"/>
    <w:rsid w:val="00F67709"/>
    <w:rsid w:val="01FA43E3"/>
    <w:rsid w:val="034D3B4F"/>
    <w:rsid w:val="09376BA6"/>
    <w:rsid w:val="097B1A21"/>
    <w:rsid w:val="0C6B2090"/>
    <w:rsid w:val="0EB949B3"/>
    <w:rsid w:val="0ECA22C3"/>
    <w:rsid w:val="11595BCF"/>
    <w:rsid w:val="115A411A"/>
    <w:rsid w:val="11EA6266"/>
    <w:rsid w:val="14353662"/>
    <w:rsid w:val="15E22046"/>
    <w:rsid w:val="163F4C32"/>
    <w:rsid w:val="16E01CDA"/>
    <w:rsid w:val="17D322DD"/>
    <w:rsid w:val="18980CCD"/>
    <w:rsid w:val="1BF73AD1"/>
    <w:rsid w:val="1C403309"/>
    <w:rsid w:val="1C493A60"/>
    <w:rsid w:val="1E19573B"/>
    <w:rsid w:val="1F341E6E"/>
    <w:rsid w:val="1F654D23"/>
    <w:rsid w:val="20741E20"/>
    <w:rsid w:val="20B577D6"/>
    <w:rsid w:val="218671B4"/>
    <w:rsid w:val="23375601"/>
    <w:rsid w:val="23A50BD2"/>
    <w:rsid w:val="25440E46"/>
    <w:rsid w:val="284269A9"/>
    <w:rsid w:val="294B0A9D"/>
    <w:rsid w:val="29AA42E8"/>
    <w:rsid w:val="2BAF7959"/>
    <w:rsid w:val="2C2C443C"/>
    <w:rsid w:val="3095741A"/>
    <w:rsid w:val="30E276F9"/>
    <w:rsid w:val="34CA209A"/>
    <w:rsid w:val="38933D9D"/>
    <w:rsid w:val="38EF47A9"/>
    <w:rsid w:val="3A7E74F3"/>
    <w:rsid w:val="3CD414BD"/>
    <w:rsid w:val="3D927A08"/>
    <w:rsid w:val="3E9A4BFE"/>
    <w:rsid w:val="455015C9"/>
    <w:rsid w:val="47932DF9"/>
    <w:rsid w:val="47EE67D9"/>
    <w:rsid w:val="4BF62663"/>
    <w:rsid w:val="4C316320"/>
    <w:rsid w:val="4E3026EF"/>
    <w:rsid w:val="503B705F"/>
    <w:rsid w:val="545C19D1"/>
    <w:rsid w:val="556C63AA"/>
    <w:rsid w:val="5888751C"/>
    <w:rsid w:val="59524254"/>
    <w:rsid w:val="5BCB2738"/>
    <w:rsid w:val="5CDD55AA"/>
    <w:rsid w:val="5E0D1853"/>
    <w:rsid w:val="5FFD5C49"/>
    <w:rsid w:val="6039349E"/>
    <w:rsid w:val="603D4181"/>
    <w:rsid w:val="62536BD9"/>
    <w:rsid w:val="66CA143D"/>
    <w:rsid w:val="675E2EEB"/>
    <w:rsid w:val="67E1206E"/>
    <w:rsid w:val="6D535020"/>
    <w:rsid w:val="70EE51FE"/>
    <w:rsid w:val="7347712D"/>
    <w:rsid w:val="769928BD"/>
    <w:rsid w:val="77FE788A"/>
    <w:rsid w:val="790E6C44"/>
    <w:rsid w:val="794D07E7"/>
    <w:rsid w:val="7A576E3B"/>
    <w:rsid w:val="7ABB703F"/>
    <w:rsid w:val="7B5F2EB2"/>
    <w:rsid w:val="7C24134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nhideWhenUsed="0" w:uiPriority="0" w:semiHidden="0" w:name="heading 2"/>
    <w:lsdException w:qFormat="1" w:unhideWhenUsed="0" w:uiPriority="0" w:semiHidden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qFormat="1" w:unhideWhenUsed="0" w:uiPriority="39" w:semiHidden="0" w:name="toc 1"/>
    <w:lsdException w:qFormat="1" w:unhideWhenUsed="0" w:uiPriority="39" w:semiHidden="0" w:name="toc 2"/>
    <w:lsdException w:qFormat="1" w:unhideWhenUsed="0" w:uiPriority="39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99" w:semiHidden="0" w:name="header"/>
    <w:lsdException w:qFormat="1" w:unhideWhenUsed="0" w:uiPriority="99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nhideWhenUsed="0" w:uiPriority="99" w:semiHidden="0" w:name="Hyperlink"/>
    <w:lsdException w:qFormat="1"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qFormat="1" w:uiPriority="99" w:semiHidden="0" w:name="Normal (Web)"/>
    <w:lsdException w:qFormat="1" w:unhideWhenUsed="0" w:uiPriority="0" w:semiHidden="0" w:name="HTML Acronym"/>
    <w:lsdException w:unhideWhenUsed="0" w:uiPriority="0" w:semiHidden="0" w:name="HTML Address"/>
    <w:lsdException w:qFormat="1" w:unhideWhenUsed="0" w:uiPriority="0" w:semiHidden="0" w:name="HTML Cite"/>
    <w:lsdException w:qFormat="1" w:unhideWhenUsed="0" w:uiPriority="0" w:semiHidden="0" w:name="HTML Code"/>
    <w:lsdException w:qFormat="1" w:unhideWhenUsed="0" w:uiPriority="0" w:semiHidden="0" w:name="HTML Definition"/>
    <w:lsdException w:qFormat="1" w:unhideWhenUsed="0" w:uiPriority="0" w:semiHidden="0" w:name="HTML Keyboard"/>
    <w:lsdException w:unhideWhenUsed="0" w:uiPriority="0" w:semiHidden="0" w:name="HTML Preformatted"/>
    <w:lsdException w:qFormat="1" w:unhideWhenUsed="0" w:uiPriority="0" w:semiHidden="0" w:name="HTML Sample"/>
    <w:lsdException w:qFormat="1" w:unhideWhenUsed="0" w:uiPriority="0" w:semiHidden="0" w:name="HTML Typewriter"/>
    <w:lsdException w:qFormat="1" w:unhideWhenUsed="0" w:uiPriority="0" w:semiHidden="0" w:name="HTML Variable"/>
    <w:lsdException w:qFormat="1" w:uiPriority="99" w:name="Normal Table"/>
    <w:lsdException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qFormat="1" w:unhideWhenUsed="0" w:uiPriority="0" w:semiHidden="0" w:name="Balloon Text"/>
    <w:lsdException w:qFormat="1"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spacing w:line="360" w:lineRule="auto"/>
      <w:ind w:firstLine="420" w:firstLineChars="200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paragraph" w:styleId="2">
    <w:name w:val="heading 1"/>
    <w:basedOn w:val="1"/>
    <w:next w:val="1"/>
    <w:qFormat/>
    <w:uiPriority w:val="0"/>
    <w:pPr>
      <w:keepNext/>
      <w:keepLines/>
      <w:numPr>
        <w:ilvl w:val="0"/>
        <w:numId w:val="1"/>
      </w:numPr>
      <w:tabs>
        <w:tab w:val="left" w:pos="425"/>
      </w:tabs>
      <w:spacing w:before="120" w:after="120"/>
      <w:ind w:firstLineChars="0"/>
      <w:jc w:val="both"/>
      <w:outlineLvl w:val="0"/>
    </w:pPr>
    <w:rPr>
      <w:b/>
      <w:bCs/>
      <w:kern w:val="44"/>
      <w:sz w:val="32"/>
      <w:szCs w:val="28"/>
    </w:rPr>
  </w:style>
  <w:style w:type="paragraph" w:styleId="3">
    <w:name w:val="heading 2"/>
    <w:basedOn w:val="1"/>
    <w:next w:val="1"/>
    <w:qFormat/>
    <w:uiPriority w:val="0"/>
    <w:pPr>
      <w:keepNext/>
      <w:keepLines/>
      <w:numPr>
        <w:ilvl w:val="1"/>
        <w:numId w:val="1"/>
      </w:numPr>
      <w:tabs>
        <w:tab w:val="left" w:pos="567"/>
      </w:tabs>
      <w:adjustRightInd w:val="0"/>
      <w:spacing w:before="120" w:after="120"/>
      <w:ind w:left="0" w:firstLineChars="0"/>
      <w:jc w:val="both"/>
      <w:outlineLvl w:val="1"/>
    </w:pPr>
    <w:rPr>
      <w:b/>
      <w:bCs/>
      <w:sz w:val="30"/>
      <w:szCs w:val="32"/>
    </w:rPr>
  </w:style>
  <w:style w:type="paragraph" w:styleId="4">
    <w:name w:val="heading 3"/>
    <w:basedOn w:val="1"/>
    <w:next w:val="1"/>
    <w:link w:val="38"/>
    <w:qFormat/>
    <w:uiPriority w:val="0"/>
    <w:pPr>
      <w:keepNext/>
      <w:keepLines/>
      <w:numPr>
        <w:ilvl w:val="2"/>
        <w:numId w:val="1"/>
      </w:numPr>
      <w:tabs>
        <w:tab w:val="left" w:pos="567"/>
      </w:tabs>
      <w:adjustRightInd w:val="0"/>
      <w:spacing w:before="120" w:after="120"/>
      <w:ind w:left="0" w:firstLineChars="0"/>
      <w:jc w:val="both"/>
      <w:outlineLvl w:val="2"/>
    </w:pPr>
    <w:rPr>
      <w:b/>
      <w:bCs/>
      <w:sz w:val="28"/>
      <w:szCs w:val="18"/>
    </w:rPr>
  </w:style>
  <w:style w:type="character" w:default="1" w:styleId="14">
    <w:name w:val="Default Paragraph Font"/>
    <w:semiHidden/>
    <w:unhideWhenUsed/>
    <w:qFormat/>
    <w:uiPriority w:val="1"/>
  </w:style>
  <w:style w:type="table" w:default="1" w:styleId="12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5">
    <w:name w:val="toc 3"/>
    <w:basedOn w:val="1"/>
    <w:next w:val="1"/>
    <w:qFormat/>
    <w:uiPriority w:val="39"/>
    <w:pPr>
      <w:spacing w:line="240" w:lineRule="auto"/>
      <w:ind w:firstLine="400" w:firstLineChars="400"/>
    </w:pPr>
    <w:rPr>
      <w:rFonts w:cs="Calibri"/>
      <w:iCs/>
      <w:szCs w:val="20"/>
    </w:rPr>
  </w:style>
  <w:style w:type="paragraph" w:styleId="6">
    <w:name w:val="Balloon Text"/>
    <w:basedOn w:val="1"/>
    <w:link w:val="35"/>
    <w:qFormat/>
    <w:uiPriority w:val="0"/>
    <w:pPr>
      <w:spacing w:line="240" w:lineRule="auto"/>
    </w:pPr>
    <w:rPr>
      <w:sz w:val="18"/>
      <w:szCs w:val="18"/>
    </w:rPr>
  </w:style>
  <w:style w:type="paragraph" w:styleId="7">
    <w:name w:val="footer"/>
    <w:basedOn w:val="1"/>
    <w:link w:val="39"/>
    <w:qFormat/>
    <w:uiPriority w:val="99"/>
    <w:pP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8">
    <w:name w:val="header"/>
    <w:basedOn w:val="1"/>
    <w:link w:val="40"/>
    <w:qFormat/>
    <w:uiPriority w:val="99"/>
    <w:pP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9">
    <w:name w:val="toc 1"/>
    <w:basedOn w:val="1"/>
    <w:next w:val="1"/>
    <w:qFormat/>
    <w:uiPriority w:val="39"/>
    <w:pPr>
      <w:spacing w:line="240" w:lineRule="auto"/>
      <w:ind w:firstLine="0" w:firstLineChars="0"/>
    </w:pPr>
    <w:rPr>
      <w:rFonts w:cs="Calibri"/>
      <w:bCs/>
      <w:caps/>
      <w:szCs w:val="20"/>
    </w:rPr>
  </w:style>
  <w:style w:type="paragraph" w:styleId="10">
    <w:name w:val="toc 2"/>
    <w:basedOn w:val="1"/>
    <w:next w:val="1"/>
    <w:qFormat/>
    <w:uiPriority w:val="39"/>
    <w:pPr>
      <w:spacing w:line="240" w:lineRule="auto"/>
      <w:ind w:firstLine="200"/>
    </w:pPr>
    <w:rPr>
      <w:rFonts w:cs="Calibri"/>
      <w:smallCaps/>
      <w:szCs w:val="20"/>
    </w:rPr>
  </w:style>
  <w:style w:type="paragraph" w:styleId="11">
    <w:name w:val="Normal (Web)"/>
    <w:basedOn w:val="1"/>
    <w:unhideWhenUsed/>
    <w:qFormat/>
    <w:uiPriority w:val="99"/>
    <w:pPr>
      <w:widowControl/>
      <w:spacing w:before="100" w:beforeAutospacing="1" w:after="100" w:afterAutospacing="1" w:line="240" w:lineRule="auto"/>
      <w:ind w:firstLine="0" w:firstLineChars="0"/>
    </w:pPr>
    <w:rPr>
      <w:rFonts w:ascii="宋体" w:hAnsi="宋体" w:cs="宋体"/>
      <w:kern w:val="0"/>
      <w:sz w:val="24"/>
    </w:rPr>
  </w:style>
  <w:style w:type="table" w:styleId="13">
    <w:name w:val="Table Grid"/>
    <w:basedOn w:val="12"/>
    <w:qFormat/>
    <w:uiPriority w:val="0"/>
    <w:rPr>
      <w:rFonts w:ascii="Calibri" w:hAnsi="Calibri" w:eastAsia="宋体" w:cs="Times New Roman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styleId="15">
    <w:name w:val="Strong"/>
    <w:basedOn w:val="14"/>
    <w:qFormat/>
    <w:uiPriority w:val="0"/>
    <w:rPr>
      <w:b/>
    </w:rPr>
  </w:style>
  <w:style w:type="character" w:styleId="16">
    <w:name w:val="FollowedHyperlink"/>
    <w:basedOn w:val="14"/>
    <w:qFormat/>
    <w:uiPriority w:val="0"/>
    <w:rPr>
      <w:color w:val="800080"/>
      <w:u w:val="none"/>
    </w:rPr>
  </w:style>
  <w:style w:type="character" w:styleId="17">
    <w:name w:val="Emphasis"/>
    <w:basedOn w:val="14"/>
    <w:qFormat/>
    <w:uiPriority w:val="0"/>
    <w:rPr>
      <w:b/>
    </w:rPr>
  </w:style>
  <w:style w:type="character" w:styleId="18">
    <w:name w:val="HTML Definition"/>
    <w:basedOn w:val="14"/>
    <w:qFormat/>
    <w:uiPriority w:val="0"/>
  </w:style>
  <w:style w:type="character" w:styleId="19">
    <w:name w:val="HTML Typewriter"/>
    <w:basedOn w:val="14"/>
    <w:qFormat/>
    <w:uiPriority w:val="0"/>
    <w:rPr>
      <w:rFonts w:hint="default" w:ascii="monospace" w:hAnsi="monospace" w:eastAsia="monospace" w:cs="monospace"/>
      <w:sz w:val="20"/>
    </w:rPr>
  </w:style>
  <w:style w:type="character" w:styleId="20">
    <w:name w:val="HTML Acronym"/>
    <w:basedOn w:val="14"/>
    <w:qFormat/>
    <w:uiPriority w:val="0"/>
  </w:style>
  <w:style w:type="character" w:styleId="21">
    <w:name w:val="HTML Variable"/>
    <w:basedOn w:val="14"/>
    <w:qFormat/>
    <w:uiPriority w:val="0"/>
  </w:style>
  <w:style w:type="character" w:styleId="22">
    <w:name w:val="Hyperlink"/>
    <w:qFormat/>
    <w:uiPriority w:val="99"/>
    <w:rPr>
      <w:color w:val="0000FF"/>
      <w:u w:val="single"/>
    </w:rPr>
  </w:style>
  <w:style w:type="character" w:styleId="23">
    <w:name w:val="HTML Code"/>
    <w:basedOn w:val="14"/>
    <w:qFormat/>
    <w:uiPriority w:val="0"/>
    <w:rPr>
      <w:rFonts w:hint="default" w:ascii="monospace" w:hAnsi="monospace" w:eastAsia="monospace" w:cs="monospace"/>
      <w:sz w:val="20"/>
    </w:rPr>
  </w:style>
  <w:style w:type="character" w:styleId="24">
    <w:name w:val="HTML Cite"/>
    <w:basedOn w:val="14"/>
    <w:qFormat/>
    <w:uiPriority w:val="0"/>
  </w:style>
  <w:style w:type="character" w:styleId="25">
    <w:name w:val="HTML Keyboard"/>
    <w:basedOn w:val="14"/>
    <w:qFormat/>
    <w:uiPriority w:val="0"/>
    <w:rPr>
      <w:rFonts w:ascii="monospace" w:hAnsi="monospace" w:eastAsia="monospace" w:cs="monospace"/>
      <w:sz w:val="20"/>
    </w:rPr>
  </w:style>
  <w:style w:type="character" w:styleId="26">
    <w:name w:val="HTML Sample"/>
    <w:basedOn w:val="14"/>
    <w:qFormat/>
    <w:uiPriority w:val="0"/>
    <w:rPr>
      <w:rFonts w:hint="default" w:ascii="monospace" w:hAnsi="monospace" w:eastAsia="monospace" w:cs="monospace"/>
    </w:rPr>
  </w:style>
  <w:style w:type="paragraph" w:customStyle="1" w:styleId="27">
    <w:name w:val="1"/>
    <w:basedOn w:val="1"/>
    <w:qFormat/>
    <w:uiPriority w:val="0"/>
    <w:pPr>
      <w:ind w:firstLine="0" w:firstLineChars="0"/>
    </w:pPr>
  </w:style>
  <w:style w:type="paragraph" w:customStyle="1" w:styleId="28">
    <w:name w:val="Indent Normal"/>
    <w:basedOn w:val="1"/>
    <w:qFormat/>
    <w:uiPriority w:val="0"/>
    <w:pPr>
      <w:ind w:firstLine="150" w:firstLineChars="150"/>
    </w:pPr>
    <w:rPr>
      <w:sz w:val="24"/>
    </w:rPr>
  </w:style>
  <w:style w:type="paragraph" w:customStyle="1" w:styleId="29">
    <w:name w:val="样式1"/>
    <w:basedOn w:val="1"/>
    <w:qFormat/>
    <w:uiPriority w:val="0"/>
    <w:pPr>
      <w:spacing w:line="300" w:lineRule="auto"/>
      <w:ind w:firstLine="480"/>
    </w:pPr>
    <w:rPr>
      <w:sz w:val="24"/>
    </w:rPr>
  </w:style>
  <w:style w:type="paragraph" w:styleId="30">
    <w:name w:val="No Spacing"/>
    <w:qFormat/>
    <w:uiPriority w:val="1"/>
    <w:pPr>
      <w:widowControl w:val="0"/>
      <w:spacing w:line="360" w:lineRule="auto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paragraph" w:customStyle="1" w:styleId="31">
    <w:name w:val="列出段落2"/>
    <w:basedOn w:val="1"/>
    <w:qFormat/>
    <w:uiPriority w:val="34"/>
    <w:pPr>
      <w:spacing w:line="240" w:lineRule="auto"/>
      <w:jc w:val="both"/>
    </w:pPr>
    <w:rPr>
      <w:rFonts w:ascii="Calibri" w:hAnsi="Calibri"/>
      <w:szCs w:val="22"/>
    </w:rPr>
  </w:style>
  <w:style w:type="character" w:customStyle="1" w:styleId="32">
    <w:name w:val="text1"/>
    <w:basedOn w:val="14"/>
    <w:qFormat/>
    <w:uiPriority w:val="0"/>
    <w:rPr>
      <w:color w:val="728DD3"/>
    </w:rPr>
  </w:style>
  <w:style w:type="paragraph" w:customStyle="1" w:styleId="33">
    <w:name w:val="WPSOffice手动目录 1"/>
    <w:qFormat/>
    <w:uiPriority w:val="0"/>
    <w:rPr>
      <w:rFonts w:asciiTheme="minorHAnsi" w:hAnsiTheme="minorHAnsi" w:eastAsiaTheme="minorEastAsia" w:cstheme="minorBidi"/>
      <w:lang w:val="en-US" w:eastAsia="zh-CN" w:bidi="ar-SA"/>
    </w:rPr>
  </w:style>
  <w:style w:type="paragraph" w:customStyle="1" w:styleId="34">
    <w:name w:val="WPSOffice手动目录 2"/>
    <w:qFormat/>
    <w:uiPriority w:val="0"/>
    <w:pPr>
      <w:ind w:left="200" w:leftChars="200"/>
    </w:pPr>
    <w:rPr>
      <w:rFonts w:asciiTheme="minorHAnsi" w:hAnsiTheme="minorHAnsi" w:eastAsiaTheme="minorEastAsia" w:cstheme="minorBidi"/>
      <w:lang w:val="en-US" w:eastAsia="zh-CN" w:bidi="ar-SA"/>
    </w:rPr>
  </w:style>
  <w:style w:type="character" w:customStyle="1" w:styleId="35">
    <w:name w:val="批注框文本 字符"/>
    <w:basedOn w:val="14"/>
    <w:link w:val="6"/>
    <w:qFormat/>
    <w:uiPriority w:val="0"/>
    <w:rPr>
      <w:rFonts w:ascii="Times New Roman" w:hAnsi="Times New Roman" w:eastAsia="宋体" w:cs="Times New Roman"/>
      <w:kern w:val="2"/>
      <w:sz w:val="18"/>
      <w:szCs w:val="18"/>
    </w:rPr>
  </w:style>
  <w:style w:type="paragraph" w:customStyle="1" w:styleId="36">
    <w:name w:val="TOC 标题1"/>
    <w:basedOn w:val="2"/>
    <w:next w:val="1"/>
    <w:unhideWhenUsed/>
    <w:qFormat/>
    <w:uiPriority w:val="39"/>
    <w:pPr>
      <w:widowControl/>
      <w:numPr>
        <w:numId w:val="0"/>
      </w:numPr>
      <w:tabs>
        <w:tab w:val="clear" w:pos="425"/>
      </w:tabs>
      <w:spacing w:before="480" w:after="0" w:line="276" w:lineRule="auto"/>
      <w:jc w:val="left"/>
      <w:outlineLvl w:val="9"/>
    </w:pPr>
    <w:rPr>
      <w:rFonts w:asciiTheme="majorHAnsi" w:hAnsiTheme="majorHAnsi" w:eastAsiaTheme="majorEastAsia" w:cstheme="majorBidi"/>
      <w:color w:val="2E75B6" w:themeColor="accent1" w:themeShade="BF"/>
      <w:kern w:val="0"/>
      <w:sz w:val="28"/>
    </w:rPr>
  </w:style>
  <w:style w:type="paragraph" w:styleId="37">
    <w:name w:val="List Paragraph"/>
    <w:basedOn w:val="1"/>
    <w:unhideWhenUsed/>
    <w:qFormat/>
    <w:uiPriority w:val="99"/>
  </w:style>
  <w:style w:type="character" w:customStyle="1" w:styleId="38">
    <w:name w:val="标题 3 字符"/>
    <w:basedOn w:val="14"/>
    <w:link w:val="4"/>
    <w:qFormat/>
    <w:uiPriority w:val="0"/>
    <w:rPr>
      <w:rFonts w:ascii="Times New Roman" w:hAnsi="Times New Roman" w:eastAsia="宋体" w:cs="Times New Roman"/>
      <w:b/>
      <w:bCs/>
      <w:kern w:val="2"/>
      <w:sz w:val="28"/>
      <w:szCs w:val="18"/>
    </w:rPr>
  </w:style>
  <w:style w:type="character" w:customStyle="1" w:styleId="39">
    <w:name w:val="页脚 字符"/>
    <w:basedOn w:val="14"/>
    <w:link w:val="7"/>
    <w:qFormat/>
    <w:uiPriority w:val="99"/>
    <w:rPr>
      <w:rFonts w:ascii="Times New Roman" w:hAnsi="Times New Roman" w:eastAsia="宋体" w:cs="Times New Roman"/>
      <w:kern w:val="2"/>
      <w:sz w:val="18"/>
      <w:szCs w:val="18"/>
    </w:rPr>
  </w:style>
  <w:style w:type="character" w:customStyle="1" w:styleId="40">
    <w:name w:val="页眉 字符"/>
    <w:basedOn w:val="14"/>
    <w:link w:val="8"/>
    <w:qFormat/>
    <w:uiPriority w:val="99"/>
    <w:rPr>
      <w:rFonts w:ascii="Times New Roman" w:hAnsi="Times New Roman" w:eastAsia="宋体" w:cs="Times New Roman"/>
      <w:kern w:val="2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oter" Target="footer2.xml"/><Relationship Id="rId8" Type="http://schemas.openxmlformats.org/officeDocument/2006/relationships/footer" Target="footer1.xml"/><Relationship Id="rId70" Type="http://schemas.openxmlformats.org/officeDocument/2006/relationships/fontTable" Target="fontTable.xml"/><Relationship Id="rId7" Type="http://schemas.openxmlformats.org/officeDocument/2006/relationships/header" Target="header3.xml"/><Relationship Id="rId69" Type="http://schemas.openxmlformats.org/officeDocument/2006/relationships/customXml" Target="../customXml/item2.xml"/><Relationship Id="rId68" Type="http://schemas.openxmlformats.org/officeDocument/2006/relationships/numbering" Target="numbering.xml"/><Relationship Id="rId67" Type="http://schemas.openxmlformats.org/officeDocument/2006/relationships/customXml" Target="../customXml/item1.xml"/><Relationship Id="rId66" Type="http://schemas.openxmlformats.org/officeDocument/2006/relationships/image" Target="media/image52.png"/><Relationship Id="rId65" Type="http://schemas.openxmlformats.org/officeDocument/2006/relationships/image" Target="media/image51.png"/><Relationship Id="rId64" Type="http://schemas.openxmlformats.org/officeDocument/2006/relationships/image" Target="media/image50.png"/><Relationship Id="rId63" Type="http://schemas.openxmlformats.org/officeDocument/2006/relationships/image" Target="media/image49.png"/><Relationship Id="rId62" Type="http://schemas.openxmlformats.org/officeDocument/2006/relationships/image" Target="media/image48.png"/><Relationship Id="rId61" Type="http://schemas.openxmlformats.org/officeDocument/2006/relationships/image" Target="media/image47.png"/><Relationship Id="rId60" Type="http://schemas.openxmlformats.org/officeDocument/2006/relationships/image" Target="media/image46.png"/><Relationship Id="rId6" Type="http://schemas.openxmlformats.org/officeDocument/2006/relationships/header" Target="header2.xml"/><Relationship Id="rId59" Type="http://schemas.openxmlformats.org/officeDocument/2006/relationships/image" Target="media/image45.png"/><Relationship Id="rId58" Type="http://schemas.openxmlformats.org/officeDocument/2006/relationships/image" Target="media/image44.png"/><Relationship Id="rId57" Type="http://schemas.openxmlformats.org/officeDocument/2006/relationships/image" Target="media/image43.png"/><Relationship Id="rId56" Type="http://schemas.openxmlformats.org/officeDocument/2006/relationships/image" Target="media/image42.png"/><Relationship Id="rId55" Type="http://schemas.openxmlformats.org/officeDocument/2006/relationships/image" Target="media/image41.png"/><Relationship Id="rId54" Type="http://schemas.openxmlformats.org/officeDocument/2006/relationships/image" Target="media/image40.png"/><Relationship Id="rId53" Type="http://schemas.openxmlformats.org/officeDocument/2006/relationships/image" Target="media/image39.png"/><Relationship Id="rId52" Type="http://schemas.openxmlformats.org/officeDocument/2006/relationships/image" Target="media/image38.png"/><Relationship Id="rId51" Type="http://schemas.openxmlformats.org/officeDocument/2006/relationships/image" Target="media/image37.png"/><Relationship Id="rId50" Type="http://schemas.openxmlformats.org/officeDocument/2006/relationships/image" Target="media/image36.png"/><Relationship Id="rId5" Type="http://schemas.openxmlformats.org/officeDocument/2006/relationships/header" Target="header1.xml"/><Relationship Id="rId49" Type="http://schemas.openxmlformats.org/officeDocument/2006/relationships/image" Target="media/image35.png"/><Relationship Id="rId48" Type="http://schemas.openxmlformats.org/officeDocument/2006/relationships/image" Target="media/image34.png"/><Relationship Id="rId47" Type="http://schemas.openxmlformats.org/officeDocument/2006/relationships/image" Target="media/image33.png"/><Relationship Id="rId46" Type="http://schemas.openxmlformats.org/officeDocument/2006/relationships/image" Target="media/image32.png"/><Relationship Id="rId45" Type="http://schemas.openxmlformats.org/officeDocument/2006/relationships/image" Target="media/image31.png"/><Relationship Id="rId44" Type="http://schemas.openxmlformats.org/officeDocument/2006/relationships/image" Target="media/image30.png"/><Relationship Id="rId43" Type="http://schemas.openxmlformats.org/officeDocument/2006/relationships/image" Target="media/image29.png"/><Relationship Id="rId42" Type="http://schemas.openxmlformats.org/officeDocument/2006/relationships/image" Target="media/image28.png"/><Relationship Id="rId41" Type="http://schemas.openxmlformats.org/officeDocument/2006/relationships/image" Target="media/image27.png"/><Relationship Id="rId40" Type="http://schemas.openxmlformats.org/officeDocument/2006/relationships/image" Target="media/image26.png"/><Relationship Id="rId4" Type="http://schemas.openxmlformats.org/officeDocument/2006/relationships/endnotes" Target="endnotes.xml"/><Relationship Id="rId39" Type="http://schemas.openxmlformats.org/officeDocument/2006/relationships/image" Target="media/image25.png"/><Relationship Id="rId38" Type="http://schemas.openxmlformats.org/officeDocument/2006/relationships/image" Target="media/image24.png"/><Relationship Id="rId37" Type="http://schemas.openxmlformats.org/officeDocument/2006/relationships/image" Target="media/image23.png"/><Relationship Id="rId36" Type="http://schemas.openxmlformats.org/officeDocument/2006/relationships/image" Target="media/image22.png"/><Relationship Id="rId35" Type="http://schemas.openxmlformats.org/officeDocument/2006/relationships/image" Target="media/image21.png"/><Relationship Id="rId34" Type="http://schemas.openxmlformats.org/officeDocument/2006/relationships/image" Target="media/image20.png"/><Relationship Id="rId33" Type="http://schemas.openxmlformats.org/officeDocument/2006/relationships/image" Target="media/image19.png"/><Relationship Id="rId32" Type="http://schemas.openxmlformats.org/officeDocument/2006/relationships/image" Target="media/image18.png"/><Relationship Id="rId31" Type="http://schemas.openxmlformats.org/officeDocument/2006/relationships/image" Target="media/image17.png"/><Relationship Id="rId30" Type="http://schemas.openxmlformats.org/officeDocument/2006/relationships/image" Target="media/image16.png"/><Relationship Id="rId3" Type="http://schemas.openxmlformats.org/officeDocument/2006/relationships/footnotes" Target="footnotes.xml"/><Relationship Id="rId29" Type="http://schemas.openxmlformats.org/officeDocument/2006/relationships/image" Target="media/image15.png"/><Relationship Id="rId28" Type="http://schemas.openxmlformats.org/officeDocument/2006/relationships/image" Target="media/image14.png"/><Relationship Id="rId27" Type="http://schemas.openxmlformats.org/officeDocument/2006/relationships/image" Target="media/image13.png"/><Relationship Id="rId26" Type="http://schemas.openxmlformats.org/officeDocument/2006/relationships/image" Target="media/image12.png"/><Relationship Id="rId25" Type="http://schemas.openxmlformats.org/officeDocument/2006/relationships/image" Target="media/image11.png"/><Relationship Id="rId24" Type="http://schemas.openxmlformats.org/officeDocument/2006/relationships/image" Target="media/image10.png"/><Relationship Id="rId23" Type="http://schemas.openxmlformats.org/officeDocument/2006/relationships/image" Target="media/image9.png"/><Relationship Id="rId22" Type="http://schemas.openxmlformats.org/officeDocument/2006/relationships/image" Target="media/image8.png"/><Relationship Id="rId21" Type="http://schemas.openxmlformats.org/officeDocument/2006/relationships/image" Target="media/image7.png"/><Relationship Id="rId20" Type="http://schemas.openxmlformats.org/officeDocument/2006/relationships/image" Target="media/image6.png"/><Relationship Id="rId2" Type="http://schemas.openxmlformats.org/officeDocument/2006/relationships/settings" Target="settings.xml"/><Relationship Id="rId19" Type="http://schemas.openxmlformats.org/officeDocument/2006/relationships/image" Target="media/image5.png"/><Relationship Id="rId18" Type="http://schemas.openxmlformats.org/officeDocument/2006/relationships/image" Target="media/image4.png"/><Relationship Id="rId17" Type="http://schemas.openxmlformats.org/officeDocument/2006/relationships/image" Target="media/image3.png"/><Relationship Id="rId16" Type="http://schemas.openxmlformats.org/officeDocument/2006/relationships/image" Target="media/image2.png"/><Relationship Id="rId15" Type="http://schemas.openxmlformats.org/officeDocument/2006/relationships/theme" Target="theme/theme1.xml"/><Relationship Id="rId14" Type="http://schemas.openxmlformats.org/officeDocument/2006/relationships/footer" Target="footer7.xml"/><Relationship Id="rId13" Type="http://schemas.openxmlformats.org/officeDocument/2006/relationships/footer" Target="footer6.xml"/><Relationship Id="rId12" Type="http://schemas.openxmlformats.org/officeDocument/2006/relationships/footer" Target="footer5.xml"/><Relationship Id="rId11" Type="http://schemas.openxmlformats.org/officeDocument/2006/relationships/footer" Target="footer4.xml"/><Relationship Id="rId10" Type="http://schemas.openxmlformats.org/officeDocument/2006/relationships/footer" Target="footer3.xml"/><Relationship Id="rId1" Type="http://schemas.openxmlformats.org/officeDocument/2006/relationships/styles" Target="style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Administrator\AppData\Roaming\Kingsoft\wps\addons\pool\win-i386\knewfileruby_1.0.0.11\template\wps\0.docx" TargetMode="Externa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  <customShpExts>
    <customShpInfo spid="_x0000_s1026" textRotate="1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45E6F5B9-4EB9-40B2-A321-3A69E115C548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0.docx</Template>
  <Company>Home</Company>
  <Pages>29</Pages>
  <Words>1870</Words>
  <Characters>2089</Characters>
  <Lines>42</Lines>
  <Paragraphs>12</Paragraphs>
  <TotalTime>3</TotalTime>
  <ScaleCrop>false</ScaleCrop>
  <LinksUpToDate>false</LinksUpToDate>
  <CharactersWithSpaces>2212</CharactersWithSpaces>
  <Application>WPS Office_12.1.0.20784_F1E327BC-269C-435d-A152-05C5408002CA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2018-08-14T08:38:00Z</dcterms:created>
  <dc:creator>荣辰辰</dc:creator>
  <cp:lastModifiedBy>Administrator</cp:lastModifiedBy>
  <dcterms:modified xsi:type="dcterms:W3CDTF">2025-03-28T07:56:40Z</dcterms:modified>
  <cp:revision>77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2052-12.1.0.20784</vt:lpwstr>
  </property>
  <property fmtid="{D5CDD505-2E9C-101B-9397-08002B2CF9AE}" pid="3" name="ICV">
    <vt:lpwstr>E74BA5873F064F01A28D78395853DF7B_13</vt:lpwstr>
  </property>
  <property fmtid="{D5CDD505-2E9C-101B-9397-08002B2CF9AE}" pid="4" name="KSOTemplateDocerSaveRecord">
    <vt:lpwstr>eyJoZGlkIjoiMTk2NGJjZTQ1ODExOTMzYmI3OTM0OGU5YjNjY2Y4NWIiLCJ1c2VySWQiOiIxMDQ3NDU5In0=</vt:lpwstr>
  </property>
</Properties>
</file>